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proofErr w:type="gramStart"/>
      <w:r w:rsidR="00752A13" w:rsidRPr="00196FAE">
        <w:rPr>
          <w:rFonts w:asciiTheme="minorEastAsia" w:eastAsiaTheme="minorEastAsia" w:hAnsiTheme="minorEastAsia" w:hint="eastAsia"/>
          <w:color w:val="000000"/>
          <w:szCs w:val="21"/>
        </w:rPr>
        <w:t>设备处拟对</w:t>
      </w:r>
      <w:proofErr w:type="gramEnd"/>
      <w:r w:rsidR="00EF3813" w:rsidRPr="00EF3813">
        <w:rPr>
          <w:rFonts w:ascii="宋体" w:hAnsi="宋体" w:cs="Arial"/>
          <w:szCs w:val="21"/>
        </w:rPr>
        <w:t>PDA</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A91A36" w:rsidRDefault="00A91A36" w:rsidP="00A91A36">
      <w:pPr>
        <w:tabs>
          <w:tab w:val="left" w:pos="360"/>
        </w:tabs>
        <w:spacing w:line="360" w:lineRule="auto"/>
        <w:rPr>
          <w:rFonts w:ascii="宋体" w:hAnsi="宋体" w:cs="宋体"/>
          <w:sz w:val="24"/>
        </w:rPr>
      </w:pPr>
    </w:p>
    <w:tbl>
      <w:tblPr>
        <w:tblStyle w:val="a3"/>
        <w:tblW w:w="5405" w:type="pct"/>
        <w:jc w:val="center"/>
        <w:tblLook w:val="04A0" w:firstRow="1" w:lastRow="0" w:firstColumn="1" w:lastColumn="0" w:noHBand="0" w:noVBand="1"/>
      </w:tblPr>
      <w:tblGrid>
        <w:gridCol w:w="856"/>
        <w:gridCol w:w="461"/>
        <w:gridCol w:w="1406"/>
        <w:gridCol w:w="6489"/>
      </w:tblGrid>
      <w:tr w:rsidR="00EF3813" w:rsidTr="003C0470">
        <w:trPr>
          <w:jc w:val="center"/>
        </w:trPr>
        <w:tc>
          <w:tcPr>
            <w:tcW w:w="465" w:type="pct"/>
            <w:vAlign w:val="center"/>
          </w:tcPr>
          <w:p w:rsidR="00EF3813" w:rsidRPr="00675671" w:rsidRDefault="00EF3813" w:rsidP="003C0470">
            <w:pPr>
              <w:jc w:val="center"/>
              <w:textAlignment w:val="baseline"/>
              <w:rPr>
                <w:rFonts w:ascii="仿宋" w:eastAsia="仿宋" w:hAnsi="仿宋"/>
                <w:b/>
              </w:rPr>
            </w:pPr>
            <w:r w:rsidRPr="00675671">
              <w:rPr>
                <w:rFonts w:ascii="仿宋" w:eastAsia="仿宋" w:hAnsi="仿宋" w:hint="eastAsia"/>
                <w:b/>
              </w:rPr>
              <w:t>序号</w:t>
            </w:r>
          </w:p>
        </w:tc>
        <w:tc>
          <w:tcPr>
            <w:tcW w:w="1013" w:type="pct"/>
            <w:gridSpan w:val="2"/>
            <w:vAlign w:val="center"/>
          </w:tcPr>
          <w:p w:rsidR="00EF3813" w:rsidRPr="00675671" w:rsidRDefault="00EF3813" w:rsidP="003C0470">
            <w:pPr>
              <w:jc w:val="center"/>
              <w:textAlignment w:val="baseline"/>
              <w:rPr>
                <w:rFonts w:ascii="仿宋" w:eastAsia="仿宋" w:hAnsi="仿宋"/>
                <w:b/>
              </w:rPr>
            </w:pPr>
            <w:r w:rsidRPr="00675671">
              <w:rPr>
                <w:rFonts w:ascii="仿宋" w:eastAsia="仿宋" w:hAnsi="仿宋" w:hint="eastAsia"/>
                <w:b/>
              </w:rPr>
              <w:t>指标项</w:t>
            </w:r>
          </w:p>
        </w:tc>
        <w:tc>
          <w:tcPr>
            <w:tcW w:w="3522" w:type="pct"/>
            <w:vAlign w:val="center"/>
          </w:tcPr>
          <w:p w:rsidR="00EF3813" w:rsidRPr="00675671" w:rsidRDefault="00EF3813" w:rsidP="003C0470">
            <w:pPr>
              <w:jc w:val="center"/>
              <w:textAlignment w:val="baseline"/>
              <w:rPr>
                <w:rFonts w:ascii="仿宋" w:eastAsia="仿宋" w:hAnsi="仿宋"/>
                <w:b/>
              </w:rPr>
            </w:pPr>
            <w:r w:rsidRPr="00675671">
              <w:rPr>
                <w:rFonts w:ascii="仿宋" w:eastAsia="仿宋" w:hAnsi="仿宋" w:hint="eastAsia"/>
                <w:b/>
              </w:rPr>
              <w:t>技术要求</w:t>
            </w:r>
          </w:p>
        </w:tc>
      </w:tr>
      <w:tr w:rsidR="00EF3813" w:rsidTr="003C0470">
        <w:trPr>
          <w:jc w:val="center"/>
        </w:trPr>
        <w:tc>
          <w:tcPr>
            <w:tcW w:w="465" w:type="pct"/>
            <w:vAlign w:val="center"/>
          </w:tcPr>
          <w:p w:rsidR="00EF3813" w:rsidRPr="00675671" w:rsidRDefault="00EF3813" w:rsidP="00EF3813">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rsidR="00EF3813" w:rsidRPr="00675671" w:rsidRDefault="00EF3813" w:rsidP="003C0470">
            <w:pPr>
              <w:jc w:val="center"/>
              <w:textAlignment w:val="baseline"/>
              <w:rPr>
                <w:rFonts w:ascii="仿宋" w:eastAsia="仿宋" w:hAnsi="仿宋"/>
              </w:rPr>
            </w:pPr>
            <w:r>
              <w:rPr>
                <w:rFonts w:ascii="仿宋" w:eastAsia="仿宋" w:hAnsi="仿宋" w:hint="eastAsia"/>
              </w:rPr>
              <w:t>*</w:t>
            </w:r>
            <w:r w:rsidRPr="00675671">
              <w:rPr>
                <w:rFonts w:ascii="仿宋" w:eastAsia="仿宋" w:hAnsi="仿宋" w:hint="eastAsia"/>
              </w:rPr>
              <w:t>处理器</w:t>
            </w:r>
          </w:p>
        </w:tc>
        <w:tc>
          <w:tcPr>
            <w:tcW w:w="3522" w:type="pct"/>
            <w:vAlign w:val="center"/>
          </w:tcPr>
          <w:p w:rsidR="00EF3813" w:rsidRPr="00675671" w:rsidRDefault="00EF3813" w:rsidP="003C0470">
            <w:pPr>
              <w:jc w:val="left"/>
              <w:textAlignment w:val="baseline"/>
              <w:rPr>
                <w:rFonts w:ascii="仿宋" w:eastAsia="仿宋" w:hAnsi="仿宋"/>
              </w:rPr>
            </w:pPr>
            <w:r w:rsidRPr="00675671">
              <w:rPr>
                <w:rFonts w:ascii="仿宋" w:eastAsia="仿宋" w:hAnsi="仿宋" w:hint="eastAsia"/>
              </w:rPr>
              <w:t>≥8核处理器，频率≥2.</w:t>
            </w:r>
            <w:r>
              <w:rPr>
                <w:rFonts w:ascii="仿宋" w:eastAsia="仿宋" w:hAnsi="仿宋" w:hint="eastAsia"/>
              </w:rPr>
              <w:t>3</w:t>
            </w:r>
            <w:r w:rsidRPr="00675671">
              <w:rPr>
                <w:rFonts w:ascii="仿宋" w:eastAsia="仿宋" w:hAnsi="仿宋"/>
              </w:rPr>
              <w:t>GHZ</w:t>
            </w:r>
            <w:r>
              <w:rPr>
                <w:rFonts w:ascii="仿宋" w:eastAsia="仿宋" w:hAnsi="仿宋" w:hint="eastAsia"/>
              </w:rPr>
              <w:t>（需提供原厂彩页）</w:t>
            </w:r>
          </w:p>
        </w:tc>
      </w:tr>
      <w:tr w:rsidR="00EF3813" w:rsidTr="003C0470">
        <w:trPr>
          <w:jc w:val="center"/>
        </w:trPr>
        <w:tc>
          <w:tcPr>
            <w:tcW w:w="465" w:type="pct"/>
            <w:vAlign w:val="center"/>
          </w:tcPr>
          <w:p w:rsidR="00EF3813" w:rsidRPr="00675671" w:rsidRDefault="00EF3813" w:rsidP="00EF3813">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rsidR="00EF3813" w:rsidRPr="00675671" w:rsidRDefault="00EF3813" w:rsidP="003C0470">
            <w:pPr>
              <w:jc w:val="center"/>
              <w:textAlignment w:val="baseline"/>
              <w:rPr>
                <w:rFonts w:ascii="仿宋" w:eastAsia="仿宋" w:hAnsi="仿宋"/>
              </w:rPr>
            </w:pPr>
            <w:r w:rsidRPr="00675671">
              <w:rPr>
                <w:rFonts w:ascii="仿宋" w:eastAsia="仿宋" w:hAnsi="仿宋" w:hint="eastAsia"/>
              </w:rPr>
              <w:t>内存容量</w:t>
            </w:r>
          </w:p>
        </w:tc>
        <w:tc>
          <w:tcPr>
            <w:tcW w:w="3522" w:type="pct"/>
            <w:vAlign w:val="center"/>
          </w:tcPr>
          <w:p w:rsidR="00EF3813" w:rsidRPr="00675671" w:rsidRDefault="00EF3813" w:rsidP="003C0470">
            <w:pPr>
              <w:jc w:val="left"/>
              <w:textAlignment w:val="baseline"/>
              <w:rPr>
                <w:rFonts w:ascii="仿宋" w:eastAsia="仿宋" w:hAnsi="仿宋"/>
              </w:rPr>
            </w:pPr>
            <w:r w:rsidRPr="00675671">
              <w:rPr>
                <w:rFonts w:ascii="仿宋" w:eastAsia="仿宋" w:hAnsi="仿宋" w:hint="eastAsia"/>
              </w:rPr>
              <w:t>≥3GB RAM，≥32GB ROM</w:t>
            </w:r>
          </w:p>
        </w:tc>
      </w:tr>
      <w:tr w:rsidR="00EF3813" w:rsidTr="003C0470">
        <w:trPr>
          <w:trHeight w:val="215"/>
          <w:jc w:val="center"/>
        </w:trPr>
        <w:tc>
          <w:tcPr>
            <w:tcW w:w="465" w:type="pct"/>
            <w:vAlign w:val="center"/>
          </w:tcPr>
          <w:p w:rsidR="00EF3813" w:rsidRPr="00675671" w:rsidRDefault="00EF3813" w:rsidP="00EF3813">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rsidR="00EF3813" w:rsidRPr="00675671" w:rsidRDefault="00EF3813" w:rsidP="003C0470">
            <w:pPr>
              <w:jc w:val="center"/>
              <w:textAlignment w:val="baseline"/>
              <w:rPr>
                <w:rFonts w:ascii="仿宋" w:eastAsia="仿宋" w:hAnsi="仿宋"/>
              </w:rPr>
            </w:pPr>
            <w:r w:rsidRPr="00675671">
              <w:rPr>
                <w:rFonts w:ascii="仿宋" w:eastAsia="仿宋" w:hAnsi="仿宋" w:hint="eastAsia"/>
              </w:rPr>
              <w:t>续航能力</w:t>
            </w:r>
          </w:p>
        </w:tc>
        <w:tc>
          <w:tcPr>
            <w:tcW w:w="3522" w:type="pct"/>
            <w:vAlign w:val="center"/>
          </w:tcPr>
          <w:p w:rsidR="00EF3813" w:rsidRPr="00675671" w:rsidRDefault="00EF3813" w:rsidP="003C0470">
            <w:pPr>
              <w:jc w:val="left"/>
              <w:textAlignment w:val="baseline"/>
              <w:rPr>
                <w:rFonts w:ascii="仿宋" w:eastAsia="仿宋" w:hAnsi="仿宋"/>
              </w:rPr>
            </w:pPr>
            <w:r w:rsidRPr="00675671">
              <w:rPr>
                <w:rFonts w:ascii="仿宋" w:eastAsia="仿宋" w:hAnsi="仿宋" w:hint="eastAsia"/>
              </w:rPr>
              <w:t>可充电的锂离子电池，容量≥4</w:t>
            </w:r>
            <w:r>
              <w:rPr>
                <w:rFonts w:ascii="仿宋" w:eastAsia="仿宋" w:hAnsi="仿宋" w:hint="eastAsia"/>
              </w:rPr>
              <w:t>1</w:t>
            </w:r>
            <w:r w:rsidRPr="00675671">
              <w:rPr>
                <w:rFonts w:ascii="仿宋" w:eastAsia="仿宋" w:hAnsi="仿宋"/>
              </w:rPr>
              <w:t>00</w:t>
            </w:r>
            <w:r w:rsidRPr="00675671">
              <w:rPr>
                <w:rFonts w:ascii="仿宋" w:eastAsia="仿宋" w:hAnsi="仿宋" w:hint="eastAsia"/>
              </w:rPr>
              <w:t>m</w:t>
            </w:r>
            <w:r w:rsidRPr="00675671">
              <w:rPr>
                <w:rFonts w:ascii="仿宋" w:eastAsia="仿宋" w:hAnsi="仿宋"/>
              </w:rPr>
              <w:t>A</w:t>
            </w:r>
            <w:r w:rsidRPr="00675671">
              <w:rPr>
                <w:rFonts w:ascii="仿宋" w:eastAsia="仿宋" w:hAnsi="仿宋" w:hint="eastAsia"/>
              </w:rPr>
              <w:t>h</w:t>
            </w:r>
          </w:p>
        </w:tc>
      </w:tr>
      <w:tr w:rsidR="00EF3813" w:rsidTr="003C0470">
        <w:trPr>
          <w:trHeight w:val="215"/>
          <w:jc w:val="center"/>
        </w:trPr>
        <w:tc>
          <w:tcPr>
            <w:tcW w:w="465" w:type="pct"/>
            <w:vAlign w:val="center"/>
          </w:tcPr>
          <w:p w:rsidR="00EF3813" w:rsidRPr="00675671" w:rsidRDefault="00EF3813" w:rsidP="00EF3813">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rsidR="00EF3813" w:rsidRPr="00675671" w:rsidRDefault="00EF3813" w:rsidP="003C0470">
            <w:pPr>
              <w:jc w:val="center"/>
              <w:textAlignment w:val="baseline"/>
              <w:rPr>
                <w:rFonts w:ascii="仿宋" w:eastAsia="仿宋" w:hAnsi="仿宋"/>
              </w:rPr>
            </w:pPr>
            <w:r w:rsidRPr="00675671">
              <w:rPr>
                <w:rFonts w:ascii="仿宋" w:eastAsia="仿宋" w:hAnsi="仿宋" w:hint="eastAsia"/>
              </w:rPr>
              <w:t>电池一体化</w:t>
            </w:r>
          </w:p>
        </w:tc>
        <w:tc>
          <w:tcPr>
            <w:tcW w:w="3522" w:type="pct"/>
            <w:vAlign w:val="center"/>
          </w:tcPr>
          <w:p w:rsidR="00EF3813" w:rsidRPr="00675671" w:rsidRDefault="00EF3813" w:rsidP="003C0470">
            <w:pPr>
              <w:jc w:val="left"/>
              <w:textAlignment w:val="baseline"/>
              <w:rPr>
                <w:rFonts w:ascii="仿宋" w:eastAsia="仿宋" w:hAnsi="仿宋"/>
              </w:rPr>
            </w:pPr>
            <w:r w:rsidRPr="00675671">
              <w:rPr>
                <w:rFonts w:ascii="仿宋" w:eastAsia="仿宋" w:hAnsi="仿宋" w:hint="eastAsia"/>
              </w:rPr>
              <w:t>为避免后期电池接触不良等问题，电池采用一体化设计，不可拆卸</w:t>
            </w:r>
          </w:p>
        </w:tc>
      </w:tr>
      <w:tr w:rsidR="00EF3813" w:rsidTr="003C0470">
        <w:trPr>
          <w:trHeight w:val="92"/>
          <w:jc w:val="center"/>
        </w:trPr>
        <w:tc>
          <w:tcPr>
            <w:tcW w:w="465" w:type="pct"/>
            <w:vAlign w:val="center"/>
          </w:tcPr>
          <w:p w:rsidR="00EF3813" w:rsidRPr="00675671" w:rsidRDefault="00EF3813" w:rsidP="00EF3813">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rsidR="00EF3813" w:rsidRPr="00675671" w:rsidRDefault="00EF3813" w:rsidP="003C0470">
            <w:pPr>
              <w:jc w:val="center"/>
              <w:textAlignment w:val="baseline"/>
              <w:rPr>
                <w:rFonts w:ascii="仿宋" w:eastAsia="仿宋" w:hAnsi="仿宋"/>
              </w:rPr>
            </w:pPr>
            <w:r w:rsidRPr="00675671">
              <w:rPr>
                <w:rFonts w:ascii="仿宋" w:eastAsia="仿宋" w:hAnsi="仿宋" w:hint="eastAsia"/>
              </w:rPr>
              <w:t>按键</w:t>
            </w:r>
          </w:p>
        </w:tc>
        <w:tc>
          <w:tcPr>
            <w:tcW w:w="3522" w:type="pct"/>
            <w:vAlign w:val="center"/>
          </w:tcPr>
          <w:p w:rsidR="00EF3813" w:rsidRPr="00675671" w:rsidRDefault="00EF3813" w:rsidP="003C0470">
            <w:pPr>
              <w:jc w:val="left"/>
              <w:textAlignment w:val="baseline"/>
              <w:rPr>
                <w:rFonts w:ascii="仿宋" w:eastAsia="仿宋" w:hAnsi="仿宋"/>
              </w:rPr>
            </w:pPr>
            <w:r w:rsidRPr="00675671">
              <w:rPr>
                <w:rFonts w:ascii="仿宋" w:eastAsia="仿宋" w:hAnsi="仿宋" w:hint="eastAsia"/>
              </w:rPr>
              <w:t>电源键，扫描键（左右），手电筒键，主页键，灵犀键（快捷功能键）</w:t>
            </w:r>
          </w:p>
        </w:tc>
      </w:tr>
      <w:tr w:rsidR="00EF3813" w:rsidTr="003C0470">
        <w:trPr>
          <w:jc w:val="center"/>
        </w:trPr>
        <w:tc>
          <w:tcPr>
            <w:tcW w:w="465" w:type="pct"/>
            <w:vAlign w:val="center"/>
          </w:tcPr>
          <w:p w:rsidR="00EF3813" w:rsidRPr="00675671" w:rsidRDefault="00EF3813" w:rsidP="00EF3813">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rsidR="00EF3813" w:rsidRPr="00675671" w:rsidRDefault="00EF3813" w:rsidP="003C0470">
            <w:pPr>
              <w:jc w:val="center"/>
              <w:textAlignment w:val="baseline"/>
              <w:rPr>
                <w:rFonts w:ascii="仿宋" w:eastAsia="仿宋" w:hAnsi="仿宋"/>
              </w:rPr>
            </w:pPr>
            <w:r w:rsidRPr="00675671">
              <w:rPr>
                <w:rFonts w:ascii="仿宋" w:eastAsia="仿宋" w:hAnsi="仿宋" w:hint="eastAsia"/>
              </w:rPr>
              <w:t>屏幕</w:t>
            </w:r>
          </w:p>
        </w:tc>
        <w:tc>
          <w:tcPr>
            <w:tcW w:w="3522" w:type="pct"/>
            <w:vAlign w:val="center"/>
          </w:tcPr>
          <w:p w:rsidR="00EF3813" w:rsidRPr="00675671" w:rsidRDefault="00EF3813" w:rsidP="003C0470">
            <w:pPr>
              <w:jc w:val="left"/>
              <w:textAlignment w:val="baseline"/>
              <w:rPr>
                <w:rFonts w:ascii="仿宋" w:eastAsia="仿宋" w:hAnsi="仿宋"/>
              </w:rPr>
            </w:pPr>
            <w:r w:rsidRPr="00675671">
              <w:rPr>
                <w:rFonts w:ascii="仿宋" w:eastAsia="仿宋" w:hAnsi="仿宋" w:hint="eastAsia"/>
              </w:rPr>
              <w:t>≥5英寸，电容多点触控，2.5D圆弧技术，采用康宁玻璃盖板</w:t>
            </w:r>
          </w:p>
        </w:tc>
      </w:tr>
      <w:tr w:rsidR="00EF3813" w:rsidTr="003C0470">
        <w:trPr>
          <w:jc w:val="center"/>
        </w:trPr>
        <w:tc>
          <w:tcPr>
            <w:tcW w:w="465" w:type="pct"/>
            <w:vAlign w:val="center"/>
          </w:tcPr>
          <w:p w:rsidR="00EF3813" w:rsidRPr="00675671" w:rsidRDefault="00EF3813" w:rsidP="00EF3813">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rsidR="00EF3813" w:rsidRPr="00675671" w:rsidRDefault="00EF3813" w:rsidP="003C0470">
            <w:pPr>
              <w:jc w:val="center"/>
              <w:textAlignment w:val="baseline"/>
              <w:rPr>
                <w:rFonts w:ascii="仿宋" w:eastAsia="仿宋" w:hAnsi="仿宋"/>
              </w:rPr>
            </w:pPr>
            <w:r w:rsidRPr="00675671">
              <w:rPr>
                <w:rFonts w:ascii="仿宋" w:eastAsia="仿宋" w:hAnsi="仿宋" w:hint="eastAsia"/>
              </w:rPr>
              <w:t>分辨率</w:t>
            </w:r>
          </w:p>
        </w:tc>
        <w:tc>
          <w:tcPr>
            <w:tcW w:w="3522" w:type="pct"/>
            <w:vAlign w:val="center"/>
          </w:tcPr>
          <w:p w:rsidR="00EF3813" w:rsidRPr="00675671" w:rsidRDefault="00EF3813" w:rsidP="003C0470">
            <w:pPr>
              <w:jc w:val="left"/>
              <w:textAlignment w:val="baseline"/>
              <w:rPr>
                <w:rFonts w:ascii="仿宋" w:eastAsia="仿宋" w:hAnsi="仿宋"/>
              </w:rPr>
            </w:pPr>
            <w:r w:rsidRPr="00675671">
              <w:rPr>
                <w:rFonts w:ascii="仿宋" w:eastAsia="仿宋" w:hAnsi="仿宋" w:hint="eastAsia"/>
              </w:rPr>
              <w:t>≥</w:t>
            </w:r>
            <w:r>
              <w:rPr>
                <w:rFonts w:ascii="仿宋" w:eastAsia="仿宋" w:hAnsi="仿宋" w:hint="eastAsia"/>
              </w:rPr>
              <w:t>128</w:t>
            </w:r>
            <w:r w:rsidRPr="00675671">
              <w:rPr>
                <w:rFonts w:ascii="仿宋" w:eastAsia="仿宋" w:hAnsi="仿宋"/>
              </w:rPr>
              <w:t>0</w:t>
            </w:r>
            <w:r w:rsidRPr="00675671">
              <w:rPr>
                <w:rFonts w:ascii="仿宋" w:eastAsia="仿宋" w:hAnsi="仿宋" w:hint="eastAsia"/>
              </w:rPr>
              <w:t xml:space="preserve"> x</w:t>
            </w:r>
            <w:r>
              <w:rPr>
                <w:rFonts w:ascii="仿宋" w:eastAsia="仿宋" w:hAnsi="仿宋" w:hint="eastAsia"/>
              </w:rPr>
              <w:t>72</w:t>
            </w:r>
            <w:r w:rsidRPr="00675671">
              <w:rPr>
                <w:rFonts w:ascii="仿宋" w:eastAsia="仿宋" w:hAnsi="仿宋" w:hint="eastAsia"/>
              </w:rPr>
              <w:t>0</w:t>
            </w:r>
          </w:p>
        </w:tc>
      </w:tr>
      <w:tr w:rsidR="00EF3813" w:rsidTr="003C0470">
        <w:trPr>
          <w:jc w:val="center"/>
        </w:trPr>
        <w:tc>
          <w:tcPr>
            <w:tcW w:w="465" w:type="pct"/>
            <w:vAlign w:val="center"/>
          </w:tcPr>
          <w:p w:rsidR="00EF3813" w:rsidRPr="00675671" w:rsidRDefault="00EF3813" w:rsidP="00EF3813">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rsidR="00EF3813" w:rsidRPr="00675671" w:rsidRDefault="00EF3813" w:rsidP="003C0470">
            <w:pPr>
              <w:jc w:val="center"/>
              <w:textAlignment w:val="baseline"/>
              <w:rPr>
                <w:rFonts w:ascii="仿宋" w:eastAsia="仿宋" w:hAnsi="仿宋"/>
              </w:rPr>
            </w:pPr>
            <w:r w:rsidRPr="00675671">
              <w:rPr>
                <w:rFonts w:ascii="仿宋" w:eastAsia="仿宋" w:hAnsi="仿宋" w:hint="eastAsia"/>
              </w:rPr>
              <w:t>摄像头</w:t>
            </w:r>
          </w:p>
        </w:tc>
        <w:tc>
          <w:tcPr>
            <w:tcW w:w="3522" w:type="pct"/>
            <w:vAlign w:val="center"/>
          </w:tcPr>
          <w:p w:rsidR="00EF3813" w:rsidRPr="00675671" w:rsidRDefault="00EF3813" w:rsidP="003C0470">
            <w:pPr>
              <w:jc w:val="left"/>
              <w:textAlignment w:val="baseline"/>
              <w:rPr>
                <w:rFonts w:ascii="仿宋" w:eastAsia="仿宋" w:hAnsi="仿宋"/>
              </w:rPr>
            </w:pPr>
            <w:r w:rsidRPr="00675671">
              <w:rPr>
                <w:rFonts w:ascii="仿宋" w:eastAsia="仿宋" w:hAnsi="仿宋" w:hint="eastAsia"/>
              </w:rPr>
              <w:t>≥</w:t>
            </w:r>
            <w:r w:rsidRPr="00675671">
              <w:rPr>
                <w:rFonts w:ascii="仿宋" w:eastAsia="仿宋" w:hAnsi="仿宋"/>
              </w:rPr>
              <w:t>1</w:t>
            </w:r>
            <w:r w:rsidRPr="00675671">
              <w:rPr>
                <w:rFonts w:ascii="仿宋" w:eastAsia="仿宋" w:hAnsi="仿宋" w:hint="eastAsia"/>
              </w:rPr>
              <w:t>3</w:t>
            </w:r>
            <w:r w:rsidRPr="00675671">
              <w:rPr>
                <w:rFonts w:ascii="仿宋" w:eastAsia="仿宋" w:hAnsi="仿宋"/>
              </w:rPr>
              <w:t>00</w:t>
            </w:r>
            <w:proofErr w:type="gramStart"/>
            <w:r w:rsidRPr="00675671">
              <w:rPr>
                <w:rFonts w:ascii="仿宋" w:eastAsia="仿宋" w:hAnsi="仿宋" w:hint="eastAsia"/>
              </w:rPr>
              <w:t>万像</w:t>
            </w:r>
            <w:proofErr w:type="gramEnd"/>
            <w:r w:rsidRPr="00675671">
              <w:rPr>
                <w:rFonts w:ascii="仿宋" w:eastAsia="仿宋" w:hAnsi="仿宋" w:hint="eastAsia"/>
              </w:rPr>
              <w:t>素，自动对焦摄像头</w:t>
            </w:r>
          </w:p>
        </w:tc>
      </w:tr>
      <w:tr w:rsidR="00EF3813" w:rsidTr="003C0470">
        <w:trPr>
          <w:jc w:val="center"/>
        </w:trPr>
        <w:tc>
          <w:tcPr>
            <w:tcW w:w="465" w:type="pct"/>
            <w:vAlign w:val="center"/>
          </w:tcPr>
          <w:p w:rsidR="00EF3813" w:rsidRPr="00675671" w:rsidRDefault="00EF3813" w:rsidP="00EF3813">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rsidR="00EF3813" w:rsidRPr="00675671" w:rsidRDefault="00EF3813" w:rsidP="003C0470">
            <w:pPr>
              <w:jc w:val="center"/>
              <w:textAlignment w:val="baseline"/>
              <w:rPr>
                <w:rFonts w:ascii="仿宋" w:eastAsia="仿宋" w:hAnsi="仿宋"/>
              </w:rPr>
            </w:pPr>
            <w:r>
              <w:rPr>
                <w:rFonts w:ascii="仿宋" w:eastAsia="仿宋" w:hAnsi="仿宋" w:hint="eastAsia"/>
              </w:rPr>
              <w:t>*</w:t>
            </w:r>
            <w:r w:rsidRPr="00675671">
              <w:rPr>
                <w:rFonts w:ascii="仿宋" w:eastAsia="仿宋" w:hAnsi="仿宋" w:hint="eastAsia"/>
              </w:rPr>
              <w:t>隐蔽取证</w:t>
            </w:r>
          </w:p>
        </w:tc>
        <w:tc>
          <w:tcPr>
            <w:tcW w:w="3522" w:type="pct"/>
            <w:vAlign w:val="center"/>
          </w:tcPr>
          <w:p w:rsidR="00EF3813" w:rsidRPr="00675671" w:rsidRDefault="00EF3813" w:rsidP="003C0470">
            <w:pPr>
              <w:jc w:val="left"/>
              <w:textAlignment w:val="baseline"/>
              <w:rPr>
                <w:rFonts w:ascii="仿宋" w:eastAsia="仿宋" w:hAnsi="仿宋"/>
              </w:rPr>
            </w:pPr>
            <w:r w:rsidRPr="00675671">
              <w:rPr>
                <w:rFonts w:ascii="仿宋" w:eastAsia="仿宋" w:hAnsi="仿宋" w:hint="eastAsia"/>
              </w:rPr>
              <w:t>摄像头位于设备顶部，与扫描头在同一位置，取证方便、隐蔽（需提供产品实物图片证明文件）</w:t>
            </w:r>
          </w:p>
        </w:tc>
      </w:tr>
      <w:tr w:rsidR="00EF3813" w:rsidTr="003C0470">
        <w:trPr>
          <w:jc w:val="center"/>
        </w:trPr>
        <w:tc>
          <w:tcPr>
            <w:tcW w:w="465" w:type="pct"/>
            <w:vAlign w:val="center"/>
          </w:tcPr>
          <w:p w:rsidR="00EF3813" w:rsidRPr="00675671" w:rsidRDefault="00EF3813" w:rsidP="00EF3813">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rsidR="00EF3813" w:rsidRPr="00675671" w:rsidRDefault="00EF3813" w:rsidP="003C0470">
            <w:pPr>
              <w:jc w:val="center"/>
              <w:textAlignment w:val="baseline"/>
              <w:rPr>
                <w:rFonts w:ascii="仿宋" w:eastAsia="仿宋" w:hAnsi="仿宋"/>
              </w:rPr>
            </w:pPr>
            <w:r>
              <w:rPr>
                <w:rFonts w:ascii="仿宋" w:eastAsia="仿宋" w:hAnsi="仿宋" w:hint="eastAsia"/>
              </w:rPr>
              <w:t>*</w:t>
            </w:r>
            <w:r w:rsidRPr="00675671">
              <w:rPr>
                <w:rFonts w:ascii="仿宋" w:eastAsia="仿宋" w:hAnsi="仿宋" w:hint="eastAsia"/>
              </w:rPr>
              <w:t>手电筒</w:t>
            </w:r>
          </w:p>
        </w:tc>
        <w:tc>
          <w:tcPr>
            <w:tcW w:w="3522" w:type="pct"/>
            <w:vAlign w:val="center"/>
          </w:tcPr>
          <w:p w:rsidR="00EF3813" w:rsidRPr="00675671" w:rsidRDefault="00EF3813" w:rsidP="003C0470">
            <w:pPr>
              <w:jc w:val="left"/>
              <w:textAlignment w:val="baseline"/>
              <w:rPr>
                <w:rFonts w:ascii="仿宋" w:eastAsia="仿宋" w:hAnsi="仿宋"/>
              </w:rPr>
            </w:pPr>
            <w:r w:rsidRPr="00675671">
              <w:rPr>
                <w:rFonts w:ascii="仿宋" w:eastAsia="仿宋" w:hAnsi="仿宋" w:hint="eastAsia"/>
              </w:rPr>
              <w:t>双手电筒设置，分别方便护士察看病人瞳孔和夜间查房；在关机状态下也可以正常使用</w:t>
            </w:r>
            <w:r>
              <w:rPr>
                <w:rFonts w:ascii="仿宋" w:eastAsia="仿宋" w:hAnsi="仿宋" w:hint="eastAsia"/>
              </w:rPr>
              <w:t>瞳孔</w:t>
            </w:r>
            <w:r w:rsidRPr="00675671">
              <w:rPr>
                <w:rFonts w:ascii="仿宋" w:eastAsia="仿宋" w:hAnsi="仿宋" w:hint="eastAsia"/>
              </w:rPr>
              <w:t>手电筒。其中瞳孔手电为独立物理按键控制；查房手电为软件控制</w:t>
            </w:r>
            <w:r>
              <w:rPr>
                <w:rFonts w:ascii="仿宋" w:eastAsia="仿宋" w:hAnsi="仿宋" w:hint="eastAsia"/>
              </w:rPr>
              <w:t>（需提供原厂彩页）</w:t>
            </w:r>
          </w:p>
        </w:tc>
      </w:tr>
      <w:tr w:rsidR="00EF3813" w:rsidTr="003C0470">
        <w:trPr>
          <w:jc w:val="center"/>
        </w:trPr>
        <w:tc>
          <w:tcPr>
            <w:tcW w:w="465" w:type="pct"/>
            <w:vAlign w:val="center"/>
          </w:tcPr>
          <w:p w:rsidR="00EF3813" w:rsidRPr="00675671" w:rsidRDefault="00EF3813" w:rsidP="00EF3813">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rsidR="00EF3813" w:rsidRPr="00675671" w:rsidRDefault="00EF3813" w:rsidP="003C0470">
            <w:pPr>
              <w:jc w:val="center"/>
              <w:textAlignment w:val="baseline"/>
              <w:rPr>
                <w:rFonts w:ascii="仿宋" w:eastAsia="仿宋" w:hAnsi="仿宋"/>
              </w:rPr>
            </w:pPr>
            <w:r w:rsidRPr="00675671">
              <w:rPr>
                <w:rFonts w:ascii="仿宋" w:eastAsia="仿宋" w:hAnsi="仿宋" w:hint="eastAsia"/>
              </w:rPr>
              <w:t>重量</w:t>
            </w:r>
          </w:p>
        </w:tc>
        <w:tc>
          <w:tcPr>
            <w:tcW w:w="3522" w:type="pct"/>
            <w:vAlign w:val="center"/>
          </w:tcPr>
          <w:p w:rsidR="00EF3813" w:rsidRPr="00675671" w:rsidRDefault="00EF3813" w:rsidP="003C0470">
            <w:pPr>
              <w:jc w:val="left"/>
              <w:textAlignment w:val="baseline"/>
              <w:rPr>
                <w:rFonts w:ascii="仿宋" w:eastAsia="仿宋" w:hAnsi="仿宋" w:cs="Lucida Sans Unicode"/>
              </w:rPr>
            </w:pPr>
            <w:r w:rsidRPr="00675671">
              <w:rPr>
                <w:rFonts w:ascii="仿宋" w:eastAsia="仿宋" w:hAnsi="仿宋" w:cs="Lucida Sans Unicode" w:hint="eastAsia"/>
              </w:rPr>
              <w:t>≤</w:t>
            </w:r>
            <w:r w:rsidRPr="00675671">
              <w:rPr>
                <w:rFonts w:ascii="仿宋" w:eastAsia="仿宋" w:hAnsi="仿宋" w:cs="Lucida Sans Unicode"/>
              </w:rPr>
              <w:t>2</w:t>
            </w:r>
            <w:r>
              <w:rPr>
                <w:rFonts w:ascii="仿宋" w:eastAsia="仿宋" w:hAnsi="仿宋" w:cs="Lucida Sans Unicode" w:hint="eastAsia"/>
              </w:rPr>
              <w:t>3</w:t>
            </w:r>
            <w:r w:rsidRPr="00675671">
              <w:rPr>
                <w:rFonts w:ascii="仿宋" w:eastAsia="仿宋" w:hAnsi="仿宋" w:cs="Lucida Sans Unicode"/>
              </w:rPr>
              <w:t>0g</w:t>
            </w:r>
            <w:r w:rsidRPr="00675671">
              <w:rPr>
                <w:rFonts w:ascii="仿宋" w:eastAsia="仿宋" w:hAnsi="仿宋" w:cs="Lucida Sans Unicode" w:hint="eastAsia"/>
              </w:rPr>
              <w:t>（</w:t>
            </w:r>
            <w:r w:rsidRPr="00675671">
              <w:rPr>
                <w:rFonts w:ascii="仿宋" w:eastAsia="仿宋" w:hAnsi="仿宋" w:cs="Lucida Sans Unicode"/>
              </w:rPr>
              <w:t>含标准电池</w:t>
            </w:r>
            <w:r w:rsidRPr="00675671">
              <w:rPr>
                <w:rFonts w:ascii="仿宋" w:eastAsia="仿宋" w:hAnsi="仿宋" w:cs="Lucida Sans Unicode" w:hint="eastAsia"/>
              </w:rPr>
              <w:t>）</w:t>
            </w:r>
          </w:p>
        </w:tc>
      </w:tr>
      <w:tr w:rsidR="00EF3813" w:rsidTr="003C0470">
        <w:trPr>
          <w:jc w:val="center"/>
        </w:trPr>
        <w:tc>
          <w:tcPr>
            <w:tcW w:w="465" w:type="pct"/>
            <w:vAlign w:val="center"/>
          </w:tcPr>
          <w:p w:rsidR="00EF3813" w:rsidRPr="00675671" w:rsidRDefault="00EF3813" w:rsidP="00EF3813">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rsidR="00EF3813" w:rsidRPr="00675671" w:rsidRDefault="00EF3813" w:rsidP="003C0470">
            <w:pPr>
              <w:jc w:val="center"/>
              <w:textAlignment w:val="baseline"/>
              <w:rPr>
                <w:rFonts w:ascii="仿宋" w:eastAsia="仿宋" w:hAnsi="仿宋"/>
              </w:rPr>
            </w:pPr>
            <w:r w:rsidRPr="00675671">
              <w:rPr>
                <w:rFonts w:ascii="仿宋" w:eastAsia="仿宋" w:hAnsi="仿宋" w:hint="eastAsia"/>
              </w:rPr>
              <w:t>防摔抗震</w:t>
            </w:r>
          </w:p>
        </w:tc>
        <w:tc>
          <w:tcPr>
            <w:tcW w:w="3522" w:type="pct"/>
            <w:vAlign w:val="center"/>
          </w:tcPr>
          <w:p w:rsidR="00EF3813" w:rsidRPr="00675671" w:rsidRDefault="00EF3813" w:rsidP="003C0470">
            <w:pPr>
              <w:jc w:val="left"/>
              <w:textAlignment w:val="baseline"/>
              <w:rPr>
                <w:rFonts w:ascii="仿宋" w:eastAsia="仿宋" w:hAnsi="仿宋"/>
              </w:rPr>
            </w:pPr>
            <w:r w:rsidRPr="00675671">
              <w:rPr>
                <w:rFonts w:ascii="仿宋" w:eastAsia="仿宋" w:hAnsi="仿宋" w:hint="eastAsia"/>
              </w:rPr>
              <w:t>可承受</w:t>
            </w:r>
            <w:r w:rsidRPr="00675671">
              <w:rPr>
                <w:rFonts w:ascii="仿宋" w:eastAsia="仿宋" w:hAnsi="仿宋"/>
              </w:rPr>
              <w:t>1.</w:t>
            </w:r>
            <w:r>
              <w:rPr>
                <w:rFonts w:ascii="仿宋" w:eastAsia="仿宋" w:hAnsi="仿宋" w:hint="eastAsia"/>
              </w:rPr>
              <w:t>2</w:t>
            </w:r>
            <w:r w:rsidRPr="00675671">
              <w:rPr>
                <w:rFonts w:ascii="仿宋" w:eastAsia="仿宋" w:hAnsi="仿宋"/>
              </w:rPr>
              <w:t>m</w:t>
            </w:r>
            <w:r>
              <w:rPr>
                <w:rFonts w:ascii="仿宋" w:eastAsia="仿宋" w:hAnsi="仿宋"/>
              </w:rPr>
              <w:t>高处到地面的多次跌落</w:t>
            </w:r>
            <w:r w:rsidRPr="00675671">
              <w:rPr>
                <w:rFonts w:ascii="仿宋" w:eastAsia="仿宋" w:hAnsi="仿宋"/>
              </w:rPr>
              <w:t>；</w:t>
            </w:r>
            <w:r w:rsidRPr="00675671">
              <w:rPr>
                <w:rFonts w:ascii="仿宋" w:eastAsia="仿宋" w:hAnsi="仿宋" w:hint="eastAsia"/>
              </w:rPr>
              <w:t>1</w:t>
            </w:r>
            <w:r w:rsidRPr="00675671">
              <w:rPr>
                <w:rFonts w:ascii="仿宋" w:eastAsia="仿宋" w:hAnsi="仿宋"/>
              </w:rPr>
              <w:t>000次</w:t>
            </w:r>
            <w:r w:rsidRPr="00652E7D">
              <w:rPr>
                <w:rFonts w:ascii="仿宋" w:eastAsia="仿宋" w:hAnsi="仿宋" w:hint="eastAsia"/>
              </w:rPr>
              <w:t>0.5米滚桶测试</w:t>
            </w:r>
          </w:p>
        </w:tc>
      </w:tr>
      <w:tr w:rsidR="00EF3813" w:rsidTr="003C0470">
        <w:trPr>
          <w:jc w:val="center"/>
        </w:trPr>
        <w:tc>
          <w:tcPr>
            <w:tcW w:w="465" w:type="pct"/>
            <w:vAlign w:val="center"/>
          </w:tcPr>
          <w:p w:rsidR="00EF3813" w:rsidRPr="00675671" w:rsidRDefault="00EF3813" w:rsidP="00EF3813">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rsidR="00EF3813" w:rsidRPr="00675671" w:rsidRDefault="00EF3813" w:rsidP="003C0470">
            <w:pPr>
              <w:jc w:val="center"/>
              <w:textAlignment w:val="baseline"/>
              <w:rPr>
                <w:rFonts w:ascii="仿宋" w:eastAsia="仿宋" w:hAnsi="仿宋"/>
              </w:rPr>
            </w:pPr>
            <w:r w:rsidRPr="00675671">
              <w:rPr>
                <w:rFonts w:ascii="仿宋" w:eastAsia="仿宋" w:hAnsi="仿宋" w:hint="eastAsia"/>
              </w:rPr>
              <w:t>W</w:t>
            </w:r>
            <w:r w:rsidRPr="00675671">
              <w:rPr>
                <w:rFonts w:ascii="仿宋" w:eastAsia="仿宋" w:hAnsi="仿宋"/>
              </w:rPr>
              <w:t>IFI</w:t>
            </w:r>
            <w:r w:rsidRPr="00675671">
              <w:rPr>
                <w:rFonts w:ascii="仿宋" w:eastAsia="仿宋" w:hAnsi="仿宋" w:hint="eastAsia"/>
              </w:rPr>
              <w:t>网络</w:t>
            </w:r>
          </w:p>
        </w:tc>
        <w:tc>
          <w:tcPr>
            <w:tcW w:w="3522" w:type="pct"/>
            <w:vAlign w:val="center"/>
          </w:tcPr>
          <w:p w:rsidR="00EF3813" w:rsidRPr="00675671" w:rsidRDefault="00EF3813" w:rsidP="003C0470">
            <w:pPr>
              <w:jc w:val="left"/>
              <w:textAlignment w:val="baseline"/>
              <w:rPr>
                <w:rFonts w:ascii="仿宋" w:eastAsia="仿宋" w:hAnsi="仿宋"/>
              </w:rPr>
            </w:pPr>
            <w:r w:rsidRPr="00675671">
              <w:rPr>
                <w:rFonts w:ascii="仿宋" w:eastAsia="仿宋" w:hAnsi="仿宋" w:hint="eastAsia"/>
              </w:rPr>
              <w:t>支持</w:t>
            </w:r>
            <w:r w:rsidRPr="00675671">
              <w:rPr>
                <w:rFonts w:ascii="仿宋" w:eastAsia="仿宋" w:hAnsi="仿宋"/>
              </w:rPr>
              <w:t>802.11a/b/g/n/ac</w:t>
            </w:r>
            <w:r w:rsidRPr="00675671">
              <w:rPr>
                <w:rFonts w:ascii="仿宋" w:eastAsia="仿宋" w:hAnsi="仿宋" w:hint="eastAsia"/>
              </w:rPr>
              <w:t>协议，2</w:t>
            </w:r>
            <w:r w:rsidRPr="00675671">
              <w:rPr>
                <w:rFonts w:ascii="仿宋" w:eastAsia="仿宋" w:hAnsi="仿宋"/>
              </w:rPr>
              <w:t>.4G/5G</w:t>
            </w:r>
            <w:r w:rsidRPr="00675671">
              <w:rPr>
                <w:rFonts w:ascii="仿宋" w:eastAsia="仿宋" w:hAnsi="仿宋" w:hint="eastAsia"/>
              </w:rPr>
              <w:t>双频</w:t>
            </w:r>
          </w:p>
        </w:tc>
      </w:tr>
      <w:tr w:rsidR="00EF3813" w:rsidTr="003C0470">
        <w:trPr>
          <w:jc w:val="center"/>
        </w:trPr>
        <w:tc>
          <w:tcPr>
            <w:tcW w:w="465" w:type="pct"/>
            <w:vAlign w:val="center"/>
          </w:tcPr>
          <w:p w:rsidR="00EF3813" w:rsidRPr="00675671" w:rsidRDefault="00EF3813" w:rsidP="00EF3813">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rsidR="00EF3813" w:rsidRPr="00675671" w:rsidRDefault="00EF3813" w:rsidP="003C0470">
            <w:pPr>
              <w:jc w:val="center"/>
              <w:textAlignment w:val="baseline"/>
              <w:rPr>
                <w:rFonts w:ascii="仿宋" w:eastAsia="仿宋" w:hAnsi="仿宋"/>
              </w:rPr>
            </w:pPr>
            <w:r>
              <w:rPr>
                <w:rFonts w:ascii="仿宋" w:eastAsia="仿宋" w:hAnsi="仿宋" w:hint="eastAsia"/>
              </w:rPr>
              <w:t>*</w:t>
            </w:r>
            <w:r w:rsidRPr="00675671">
              <w:rPr>
                <w:rFonts w:ascii="仿宋" w:eastAsia="仿宋" w:hAnsi="仿宋" w:hint="eastAsia"/>
              </w:rPr>
              <w:t>无线广域网</w:t>
            </w:r>
          </w:p>
        </w:tc>
        <w:tc>
          <w:tcPr>
            <w:tcW w:w="3522" w:type="pct"/>
            <w:vAlign w:val="center"/>
          </w:tcPr>
          <w:p w:rsidR="00EF3813" w:rsidRPr="00675671" w:rsidRDefault="00EF3813" w:rsidP="003C0470">
            <w:pPr>
              <w:jc w:val="left"/>
              <w:textAlignment w:val="baseline"/>
              <w:rPr>
                <w:rFonts w:ascii="仿宋" w:eastAsia="仿宋" w:hAnsi="仿宋"/>
              </w:rPr>
            </w:pPr>
            <w:r w:rsidRPr="00675671">
              <w:rPr>
                <w:rFonts w:ascii="仿宋" w:eastAsia="仿宋" w:hAnsi="仿宋" w:hint="eastAsia"/>
              </w:rPr>
              <w:t>支持4G全网通（需提供电信设备进网许可证，提供证书复印件并加盖原厂商公章，其委托单位必须为投标产品原厂商，并且证书型号与投标型号必须一致）</w:t>
            </w:r>
          </w:p>
        </w:tc>
      </w:tr>
      <w:tr w:rsidR="00EF3813" w:rsidTr="003C0470">
        <w:trPr>
          <w:jc w:val="center"/>
        </w:trPr>
        <w:tc>
          <w:tcPr>
            <w:tcW w:w="465" w:type="pct"/>
            <w:vAlign w:val="center"/>
          </w:tcPr>
          <w:p w:rsidR="00EF3813" w:rsidRPr="00675671" w:rsidRDefault="00EF3813" w:rsidP="00EF3813">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rsidR="00EF3813" w:rsidRPr="00675671" w:rsidRDefault="00EF3813" w:rsidP="003C0470">
            <w:pPr>
              <w:jc w:val="center"/>
              <w:textAlignment w:val="baseline"/>
              <w:rPr>
                <w:rFonts w:ascii="仿宋" w:eastAsia="仿宋" w:hAnsi="仿宋"/>
              </w:rPr>
            </w:pPr>
            <w:r w:rsidRPr="00675671">
              <w:rPr>
                <w:rFonts w:ascii="仿宋" w:eastAsia="仿宋" w:hAnsi="仿宋" w:hint="eastAsia"/>
              </w:rPr>
              <w:t>蓝牙</w:t>
            </w:r>
          </w:p>
        </w:tc>
        <w:tc>
          <w:tcPr>
            <w:tcW w:w="3522" w:type="pct"/>
            <w:vAlign w:val="center"/>
          </w:tcPr>
          <w:p w:rsidR="00EF3813" w:rsidRPr="00675671" w:rsidRDefault="00EF3813" w:rsidP="003C0470">
            <w:pPr>
              <w:jc w:val="left"/>
              <w:textAlignment w:val="baseline"/>
              <w:rPr>
                <w:rFonts w:ascii="仿宋" w:eastAsia="仿宋" w:hAnsi="仿宋"/>
              </w:rPr>
            </w:pPr>
            <w:r w:rsidRPr="00675671">
              <w:rPr>
                <w:rFonts w:ascii="仿宋" w:eastAsia="仿宋" w:hAnsi="仿宋" w:hint="eastAsia"/>
              </w:rPr>
              <w:t>≥</w:t>
            </w:r>
            <w:r w:rsidRPr="00675671">
              <w:rPr>
                <w:rFonts w:ascii="仿宋" w:eastAsia="仿宋" w:hAnsi="仿宋"/>
              </w:rPr>
              <w:t>Bluetooth 4.1</w:t>
            </w:r>
            <w:r w:rsidRPr="006D5FE3">
              <w:rPr>
                <w:rFonts w:ascii="仿宋" w:eastAsia="仿宋" w:hAnsi="仿宋"/>
              </w:rPr>
              <w:t>+LE+HS+EDR</w:t>
            </w:r>
          </w:p>
        </w:tc>
      </w:tr>
      <w:tr w:rsidR="00EF3813" w:rsidTr="003C0470">
        <w:trPr>
          <w:jc w:val="center"/>
        </w:trPr>
        <w:tc>
          <w:tcPr>
            <w:tcW w:w="465" w:type="pct"/>
            <w:vAlign w:val="center"/>
          </w:tcPr>
          <w:p w:rsidR="00EF3813" w:rsidRPr="00675671" w:rsidRDefault="00EF3813" w:rsidP="00EF3813">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rsidR="00EF3813" w:rsidRPr="00675671" w:rsidRDefault="00EF3813" w:rsidP="003C0470">
            <w:pPr>
              <w:jc w:val="center"/>
              <w:textAlignment w:val="baseline"/>
              <w:rPr>
                <w:rFonts w:ascii="仿宋" w:eastAsia="仿宋" w:hAnsi="仿宋"/>
              </w:rPr>
            </w:pPr>
            <w:r w:rsidRPr="00675671">
              <w:rPr>
                <w:rFonts w:ascii="仿宋" w:eastAsia="仿宋" w:hAnsi="仿宋" w:hint="eastAsia"/>
              </w:rPr>
              <w:t>条码扫描引擎</w:t>
            </w:r>
          </w:p>
        </w:tc>
        <w:tc>
          <w:tcPr>
            <w:tcW w:w="3522" w:type="pct"/>
            <w:vAlign w:val="center"/>
          </w:tcPr>
          <w:p w:rsidR="00EF3813" w:rsidRPr="00675671" w:rsidRDefault="00EF3813" w:rsidP="003C0470">
            <w:pPr>
              <w:jc w:val="left"/>
              <w:textAlignment w:val="baseline"/>
              <w:rPr>
                <w:rFonts w:ascii="仿宋" w:eastAsia="仿宋" w:hAnsi="仿宋"/>
              </w:rPr>
            </w:pPr>
            <w:r w:rsidRPr="00675671">
              <w:rPr>
                <w:rFonts w:ascii="仿宋" w:eastAsia="仿宋" w:hAnsi="仿宋" w:hint="eastAsia"/>
                <w:szCs w:val="18"/>
              </w:rPr>
              <w:t>知名扫描头；扫描范围：</w:t>
            </w:r>
            <w:r w:rsidRPr="00675671">
              <w:rPr>
                <w:rFonts w:ascii="仿宋" w:eastAsia="仿宋" w:hAnsi="仿宋" w:hint="eastAsia"/>
              </w:rPr>
              <w:t>≥</w:t>
            </w:r>
            <w:r w:rsidRPr="00675671">
              <w:rPr>
                <w:rFonts w:ascii="仿宋" w:eastAsia="仿宋" w:hAnsi="仿宋" w:hint="eastAsia"/>
                <w:szCs w:val="18"/>
              </w:rPr>
              <w:t>40°(水平),</w:t>
            </w:r>
            <w:r w:rsidRPr="00675671">
              <w:rPr>
                <w:rFonts w:ascii="仿宋" w:eastAsia="仿宋" w:hAnsi="仿宋" w:hint="eastAsia"/>
              </w:rPr>
              <w:t xml:space="preserve"> ≥</w:t>
            </w:r>
            <w:r w:rsidRPr="00675671">
              <w:rPr>
                <w:rFonts w:ascii="仿宋" w:eastAsia="仿宋" w:hAnsi="仿宋" w:hint="eastAsia"/>
                <w:szCs w:val="18"/>
              </w:rPr>
              <w:t xml:space="preserve"> 30° (垂直)；扫描角度：旋转角度360°，上下倾角：±45°，左右倾角：±60°;</w:t>
            </w:r>
          </w:p>
        </w:tc>
      </w:tr>
      <w:tr w:rsidR="00EF3813" w:rsidTr="003C0470">
        <w:trPr>
          <w:jc w:val="center"/>
        </w:trPr>
        <w:tc>
          <w:tcPr>
            <w:tcW w:w="465" w:type="pct"/>
            <w:vAlign w:val="center"/>
          </w:tcPr>
          <w:p w:rsidR="00EF3813" w:rsidRPr="00675671" w:rsidRDefault="00EF3813" w:rsidP="00EF3813">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rsidR="00EF3813" w:rsidRPr="00675671" w:rsidRDefault="00EF3813" w:rsidP="003C0470">
            <w:pPr>
              <w:jc w:val="center"/>
              <w:textAlignment w:val="baseline"/>
              <w:rPr>
                <w:rFonts w:ascii="仿宋" w:eastAsia="仿宋" w:hAnsi="仿宋"/>
              </w:rPr>
            </w:pPr>
            <w:r w:rsidRPr="00675671">
              <w:rPr>
                <w:rFonts w:ascii="仿宋" w:eastAsia="仿宋" w:hAnsi="仿宋" w:hint="eastAsia"/>
                <w:szCs w:val="18"/>
              </w:rPr>
              <w:t>条码扫描窗</w:t>
            </w:r>
          </w:p>
        </w:tc>
        <w:tc>
          <w:tcPr>
            <w:tcW w:w="3522" w:type="pct"/>
            <w:vAlign w:val="center"/>
          </w:tcPr>
          <w:p w:rsidR="00EF3813" w:rsidRPr="00675671" w:rsidRDefault="00EF3813" w:rsidP="003C0470">
            <w:pPr>
              <w:jc w:val="left"/>
              <w:textAlignment w:val="baseline"/>
              <w:rPr>
                <w:rFonts w:ascii="仿宋" w:eastAsia="仿宋" w:hAnsi="仿宋"/>
                <w:szCs w:val="18"/>
              </w:rPr>
            </w:pPr>
            <w:r>
              <w:rPr>
                <w:rFonts w:ascii="仿宋" w:eastAsia="仿宋" w:hAnsi="仿宋" w:hint="eastAsia"/>
                <w:szCs w:val="18"/>
              </w:rPr>
              <w:t>为方便医护人员无需</w:t>
            </w:r>
            <w:r w:rsidRPr="00675671">
              <w:rPr>
                <w:rFonts w:ascii="仿宋" w:eastAsia="仿宋" w:hAnsi="仿宋" w:hint="eastAsia"/>
                <w:szCs w:val="18"/>
              </w:rPr>
              <w:t>弯曲手腕即可完成扫描</w:t>
            </w:r>
            <w:r>
              <w:rPr>
                <w:rFonts w:ascii="仿宋" w:eastAsia="仿宋" w:hAnsi="仿宋" w:hint="eastAsia"/>
                <w:szCs w:val="18"/>
              </w:rPr>
              <w:t>，</w:t>
            </w:r>
            <w:r w:rsidRPr="00675671">
              <w:rPr>
                <w:rFonts w:ascii="仿宋" w:eastAsia="仿宋" w:hAnsi="仿宋" w:hint="eastAsia"/>
                <w:szCs w:val="18"/>
              </w:rPr>
              <w:t>扫描窗口采用斜切角15°设计。</w:t>
            </w:r>
          </w:p>
        </w:tc>
      </w:tr>
      <w:tr w:rsidR="00EF3813" w:rsidTr="003C0470">
        <w:trPr>
          <w:jc w:val="center"/>
        </w:trPr>
        <w:tc>
          <w:tcPr>
            <w:tcW w:w="465" w:type="pct"/>
            <w:vAlign w:val="center"/>
          </w:tcPr>
          <w:p w:rsidR="00EF3813" w:rsidRPr="00675671" w:rsidRDefault="00EF3813" w:rsidP="00EF3813">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rsidR="00EF3813" w:rsidRPr="00675671" w:rsidRDefault="00EF3813" w:rsidP="003C0470">
            <w:pPr>
              <w:jc w:val="center"/>
              <w:textAlignment w:val="baseline"/>
              <w:rPr>
                <w:rFonts w:ascii="仿宋" w:eastAsia="仿宋" w:hAnsi="仿宋"/>
              </w:rPr>
            </w:pPr>
            <w:r w:rsidRPr="00675671">
              <w:rPr>
                <w:rFonts w:ascii="仿宋" w:eastAsia="仿宋" w:hAnsi="仿宋" w:hint="eastAsia"/>
              </w:rPr>
              <w:t>连续扫描</w:t>
            </w:r>
          </w:p>
        </w:tc>
        <w:tc>
          <w:tcPr>
            <w:tcW w:w="3522" w:type="pct"/>
            <w:vAlign w:val="center"/>
          </w:tcPr>
          <w:p w:rsidR="00EF3813" w:rsidRPr="00675671" w:rsidRDefault="00EF3813" w:rsidP="003C0470">
            <w:pPr>
              <w:jc w:val="left"/>
              <w:textAlignment w:val="baseline"/>
              <w:rPr>
                <w:rFonts w:ascii="仿宋" w:eastAsia="仿宋" w:hAnsi="仿宋"/>
              </w:rPr>
            </w:pPr>
            <w:r w:rsidRPr="00675671">
              <w:rPr>
                <w:rFonts w:ascii="仿宋" w:eastAsia="仿宋" w:hAnsi="仿宋" w:hint="eastAsia"/>
              </w:rPr>
              <w:t>可支持条码屏幕倒转扫描和自动连续扫描，速度分快速、中速、慢速（需提供功能截图证明文件）</w:t>
            </w:r>
          </w:p>
        </w:tc>
      </w:tr>
      <w:tr w:rsidR="00EF3813" w:rsidTr="003C0470">
        <w:trPr>
          <w:jc w:val="center"/>
        </w:trPr>
        <w:tc>
          <w:tcPr>
            <w:tcW w:w="465" w:type="pct"/>
            <w:vAlign w:val="center"/>
          </w:tcPr>
          <w:p w:rsidR="00EF3813" w:rsidRPr="00675671" w:rsidRDefault="00EF3813" w:rsidP="00EF3813">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rsidR="00EF3813" w:rsidRPr="00675671" w:rsidRDefault="00EF3813" w:rsidP="003C0470">
            <w:pPr>
              <w:jc w:val="center"/>
              <w:textAlignment w:val="baseline"/>
              <w:rPr>
                <w:rFonts w:ascii="仿宋" w:eastAsia="仿宋" w:hAnsi="仿宋"/>
              </w:rPr>
            </w:pPr>
            <w:r>
              <w:rPr>
                <w:rFonts w:ascii="仿宋" w:eastAsia="仿宋" w:hAnsi="仿宋" w:hint="eastAsia"/>
              </w:rPr>
              <w:t>*</w:t>
            </w:r>
            <w:r w:rsidRPr="00675671">
              <w:rPr>
                <w:rFonts w:ascii="仿宋" w:eastAsia="仿宋" w:hAnsi="仿宋" w:hint="eastAsia"/>
              </w:rPr>
              <w:t>操作系统</w:t>
            </w:r>
          </w:p>
        </w:tc>
        <w:tc>
          <w:tcPr>
            <w:tcW w:w="3522" w:type="pct"/>
            <w:vAlign w:val="center"/>
          </w:tcPr>
          <w:p w:rsidR="00EF3813" w:rsidRPr="00675671" w:rsidRDefault="00EF3813" w:rsidP="003C0470">
            <w:pPr>
              <w:jc w:val="left"/>
              <w:textAlignment w:val="baseline"/>
              <w:rPr>
                <w:rFonts w:ascii="仿宋" w:eastAsia="仿宋" w:hAnsi="仿宋"/>
              </w:rPr>
            </w:pPr>
            <w:r w:rsidRPr="00675671">
              <w:rPr>
                <w:rFonts w:ascii="仿宋" w:eastAsia="仿宋" w:hAnsi="仿宋"/>
              </w:rPr>
              <w:t>Android</w:t>
            </w:r>
            <w:r w:rsidRPr="00675671">
              <w:rPr>
                <w:rFonts w:ascii="仿宋" w:eastAsia="仿宋" w:hAnsi="仿宋" w:hint="eastAsia"/>
              </w:rPr>
              <w:t>7.1或</w:t>
            </w:r>
            <w:r w:rsidRPr="00675671">
              <w:rPr>
                <w:rFonts w:ascii="仿宋" w:eastAsia="仿宋" w:hAnsi="仿宋"/>
              </w:rPr>
              <w:t>以上</w:t>
            </w:r>
            <w:r w:rsidRPr="00675671">
              <w:rPr>
                <w:rFonts w:ascii="仿宋" w:eastAsia="仿宋" w:hAnsi="仿宋" w:hint="eastAsia"/>
              </w:rPr>
              <w:t>医疗操作系统（需提供医疗操作系统软件著作权复印件并加盖原厂商公章，其获证单位必须为投标产品原厂商）</w:t>
            </w:r>
          </w:p>
        </w:tc>
      </w:tr>
      <w:tr w:rsidR="00EF3813" w:rsidTr="003C0470">
        <w:trPr>
          <w:jc w:val="center"/>
        </w:trPr>
        <w:tc>
          <w:tcPr>
            <w:tcW w:w="465" w:type="pct"/>
            <w:vAlign w:val="center"/>
          </w:tcPr>
          <w:p w:rsidR="00EF3813" w:rsidRPr="00675671" w:rsidRDefault="00EF3813" w:rsidP="00EF3813">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rsidR="00EF3813" w:rsidRPr="00675671" w:rsidRDefault="00EF3813" w:rsidP="003C0470">
            <w:pPr>
              <w:jc w:val="center"/>
              <w:textAlignment w:val="baseline"/>
              <w:rPr>
                <w:rFonts w:ascii="仿宋" w:eastAsia="仿宋" w:hAnsi="仿宋"/>
              </w:rPr>
            </w:pPr>
            <w:r>
              <w:rPr>
                <w:rFonts w:ascii="仿宋" w:eastAsia="仿宋" w:hAnsi="仿宋" w:hint="eastAsia"/>
              </w:rPr>
              <w:t>*</w:t>
            </w:r>
            <w:r w:rsidRPr="00675671">
              <w:rPr>
                <w:rFonts w:ascii="仿宋" w:eastAsia="仿宋" w:hAnsi="仿宋" w:hint="eastAsia"/>
              </w:rPr>
              <w:t>个性化桌面</w:t>
            </w:r>
          </w:p>
        </w:tc>
        <w:tc>
          <w:tcPr>
            <w:tcW w:w="3522" w:type="pct"/>
            <w:vAlign w:val="center"/>
          </w:tcPr>
          <w:p w:rsidR="00EF3813" w:rsidRPr="00675671" w:rsidRDefault="00EF3813" w:rsidP="003C0470">
            <w:pPr>
              <w:jc w:val="left"/>
              <w:textAlignment w:val="baseline"/>
              <w:rPr>
                <w:rFonts w:ascii="仿宋" w:eastAsia="仿宋" w:hAnsi="仿宋"/>
              </w:rPr>
            </w:pPr>
            <w:r w:rsidRPr="00675671">
              <w:rPr>
                <w:rFonts w:ascii="仿宋" w:eastAsia="仿宋" w:hAnsi="仿宋" w:hint="eastAsia"/>
              </w:rPr>
              <w:t>通过扫描二维码快速实现个性化桌面设置，满足不同的应用场景要求。（需提供个性化桌面著作权复印件并加盖原厂商公章，其获证单位必须为投标产品原厂商）</w:t>
            </w:r>
          </w:p>
        </w:tc>
      </w:tr>
      <w:tr w:rsidR="00EF3813" w:rsidTr="003C0470">
        <w:trPr>
          <w:jc w:val="center"/>
        </w:trPr>
        <w:tc>
          <w:tcPr>
            <w:tcW w:w="465" w:type="pct"/>
            <w:vAlign w:val="center"/>
          </w:tcPr>
          <w:p w:rsidR="00EF3813" w:rsidRPr="00675671" w:rsidRDefault="00EF3813" w:rsidP="00EF3813">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rsidR="00EF3813" w:rsidRPr="00675671" w:rsidRDefault="00EF3813" w:rsidP="003C0470">
            <w:pPr>
              <w:jc w:val="center"/>
              <w:textAlignment w:val="baseline"/>
              <w:rPr>
                <w:rFonts w:ascii="仿宋" w:eastAsia="仿宋" w:hAnsi="仿宋"/>
              </w:rPr>
            </w:pPr>
            <w:r w:rsidRPr="00675671">
              <w:rPr>
                <w:rFonts w:ascii="仿宋" w:eastAsia="仿宋" w:hAnsi="仿宋" w:hint="eastAsia"/>
              </w:rPr>
              <w:t>固件升级</w:t>
            </w:r>
          </w:p>
        </w:tc>
        <w:tc>
          <w:tcPr>
            <w:tcW w:w="3522" w:type="pct"/>
            <w:vAlign w:val="center"/>
          </w:tcPr>
          <w:p w:rsidR="00EF3813" w:rsidRPr="00675671" w:rsidRDefault="00EF3813" w:rsidP="003C0470">
            <w:pPr>
              <w:jc w:val="left"/>
              <w:textAlignment w:val="baseline"/>
              <w:rPr>
                <w:rFonts w:ascii="仿宋" w:eastAsia="仿宋" w:hAnsi="仿宋"/>
              </w:rPr>
            </w:pPr>
            <w:r w:rsidRPr="00675671">
              <w:rPr>
                <w:rFonts w:ascii="仿宋" w:eastAsia="仿宋" w:hAnsi="仿宋" w:hint="eastAsia"/>
              </w:rPr>
              <w:t>支持</w:t>
            </w:r>
            <w:r w:rsidRPr="00675671">
              <w:rPr>
                <w:rFonts w:ascii="仿宋" w:eastAsia="仿宋" w:hAnsi="仿宋"/>
              </w:rPr>
              <w:t>OTA在线系统升级</w:t>
            </w:r>
            <w:r w:rsidRPr="00675671">
              <w:rPr>
                <w:rFonts w:ascii="仿宋" w:eastAsia="仿宋" w:hAnsi="仿宋" w:hint="eastAsia"/>
              </w:rPr>
              <w:t>，当设备收到新版本更新提示时，在连接好</w:t>
            </w:r>
            <w:proofErr w:type="spellStart"/>
            <w:r w:rsidRPr="00675671">
              <w:rPr>
                <w:rFonts w:ascii="仿宋" w:eastAsia="仿宋" w:hAnsi="仿宋" w:hint="eastAsia"/>
              </w:rPr>
              <w:t>WiFi</w:t>
            </w:r>
            <w:proofErr w:type="spellEnd"/>
            <w:r w:rsidRPr="00675671">
              <w:rPr>
                <w:rFonts w:ascii="仿宋" w:eastAsia="仿宋" w:hAnsi="仿宋" w:hint="eastAsia"/>
              </w:rPr>
              <w:t>无线网络的环境下，用户可选择更新，自动下载、验证、更新系统升级包。升级记录可查，可多设备批量进行系统升级。（需提供功能截图证明文件）</w:t>
            </w:r>
          </w:p>
        </w:tc>
      </w:tr>
      <w:tr w:rsidR="00EF3813" w:rsidTr="003C0470">
        <w:trPr>
          <w:jc w:val="center"/>
        </w:trPr>
        <w:tc>
          <w:tcPr>
            <w:tcW w:w="465" w:type="pct"/>
            <w:vAlign w:val="center"/>
          </w:tcPr>
          <w:p w:rsidR="00EF3813" w:rsidRPr="00675671" w:rsidRDefault="00EF3813" w:rsidP="00EF3813">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rsidR="00EF3813" w:rsidRPr="00675671" w:rsidRDefault="00EF3813" w:rsidP="003C0470">
            <w:pPr>
              <w:jc w:val="center"/>
              <w:textAlignment w:val="baseline"/>
              <w:rPr>
                <w:rFonts w:ascii="仿宋" w:eastAsia="仿宋" w:hAnsi="仿宋"/>
              </w:rPr>
            </w:pPr>
            <w:r w:rsidRPr="00675671">
              <w:rPr>
                <w:rFonts w:ascii="仿宋" w:eastAsia="仿宋" w:hAnsi="仿宋" w:hint="eastAsia"/>
              </w:rPr>
              <w:t>超级用户</w:t>
            </w:r>
          </w:p>
        </w:tc>
        <w:tc>
          <w:tcPr>
            <w:tcW w:w="3522" w:type="pct"/>
            <w:vAlign w:val="center"/>
          </w:tcPr>
          <w:p w:rsidR="00EF3813" w:rsidRPr="00675671" w:rsidRDefault="00EF3813" w:rsidP="003C0470">
            <w:pPr>
              <w:textAlignment w:val="baseline"/>
              <w:rPr>
                <w:rFonts w:ascii="仿宋" w:eastAsia="仿宋" w:hAnsi="仿宋"/>
              </w:rPr>
            </w:pPr>
            <w:r w:rsidRPr="00675671">
              <w:rPr>
                <w:rFonts w:ascii="仿宋" w:eastAsia="仿宋" w:hAnsi="仿宋" w:hint="eastAsia"/>
              </w:rPr>
              <w:t>内置超级用户程序，防止用户忘记密码时解锁不了设备（需提供功能截图证明文件）</w:t>
            </w:r>
          </w:p>
        </w:tc>
      </w:tr>
      <w:tr w:rsidR="00EF3813" w:rsidTr="003C0470">
        <w:trPr>
          <w:jc w:val="center"/>
        </w:trPr>
        <w:tc>
          <w:tcPr>
            <w:tcW w:w="465" w:type="pct"/>
            <w:vAlign w:val="center"/>
          </w:tcPr>
          <w:p w:rsidR="00EF3813" w:rsidRPr="00675671" w:rsidRDefault="00EF3813" w:rsidP="00EF3813">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rsidR="00EF3813" w:rsidRPr="00675671" w:rsidRDefault="00EF3813" w:rsidP="003C0470">
            <w:pPr>
              <w:jc w:val="center"/>
              <w:textAlignment w:val="baseline"/>
              <w:rPr>
                <w:rFonts w:ascii="仿宋" w:eastAsia="仿宋" w:hAnsi="仿宋"/>
              </w:rPr>
            </w:pPr>
            <w:r>
              <w:rPr>
                <w:rFonts w:ascii="仿宋" w:eastAsia="仿宋" w:hAnsi="仿宋" w:hint="eastAsia"/>
              </w:rPr>
              <w:t>*</w:t>
            </w:r>
            <w:r w:rsidRPr="00675671">
              <w:rPr>
                <w:rFonts w:ascii="仿宋" w:eastAsia="仿宋" w:hAnsi="仿宋" w:hint="eastAsia"/>
              </w:rPr>
              <w:t>一键启动</w:t>
            </w:r>
          </w:p>
        </w:tc>
        <w:tc>
          <w:tcPr>
            <w:tcW w:w="3522" w:type="pct"/>
            <w:vAlign w:val="center"/>
          </w:tcPr>
          <w:p w:rsidR="00EF3813" w:rsidRPr="00675671" w:rsidRDefault="00EF3813" w:rsidP="003C0470">
            <w:pPr>
              <w:jc w:val="left"/>
              <w:textAlignment w:val="baseline"/>
              <w:rPr>
                <w:rFonts w:ascii="仿宋" w:eastAsia="仿宋" w:hAnsi="仿宋"/>
              </w:rPr>
            </w:pPr>
            <w:r w:rsidRPr="00675671">
              <w:rPr>
                <w:rFonts w:ascii="仿宋" w:eastAsia="仿宋" w:hAnsi="仿宋" w:hint="eastAsia"/>
              </w:rPr>
              <w:t>设备具有一键启动功能，用户可自由设置相关软件的一键启动（需提供一键启动相关软件著作权）</w:t>
            </w:r>
          </w:p>
        </w:tc>
      </w:tr>
      <w:tr w:rsidR="00EF3813" w:rsidTr="003C0470">
        <w:trPr>
          <w:jc w:val="center"/>
        </w:trPr>
        <w:tc>
          <w:tcPr>
            <w:tcW w:w="465" w:type="pct"/>
            <w:vAlign w:val="center"/>
          </w:tcPr>
          <w:p w:rsidR="00EF3813" w:rsidRPr="00675671" w:rsidRDefault="00EF3813" w:rsidP="00EF3813">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rsidR="00EF3813" w:rsidRPr="00675671" w:rsidRDefault="00EF3813" w:rsidP="003C0470">
            <w:pPr>
              <w:jc w:val="center"/>
              <w:textAlignment w:val="baseline"/>
              <w:rPr>
                <w:rFonts w:ascii="仿宋" w:eastAsia="仿宋" w:hAnsi="仿宋"/>
              </w:rPr>
            </w:pPr>
            <w:r w:rsidRPr="00675671">
              <w:rPr>
                <w:rFonts w:ascii="仿宋" w:eastAsia="仿宋" w:hAnsi="仿宋" w:hint="eastAsia"/>
              </w:rPr>
              <w:t>网络安全管理</w:t>
            </w:r>
          </w:p>
        </w:tc>
        <w:tc>
          <w:tcPr>
            <w:tcW w:w="3522" w:type="pct"/>
            <w:vAlign w:val="center"/>
          </w:tcPr>
          <w:p w:rsidR="00EF3813" w:rsidRPr="00675671" w:rsidRDefault="00EF3813" w:rsidP="003C0470">
            <w:pPr>
              <w:jc w:val="left"/>
              <w:textAlignment w:val="baseline"/>
              <w:rPr>
                <w:rFonts w:ascii="仿宋" w:eastAsia="仿宋" w:hAnsi="仿宋"/>
              </w:rPr>
            </w:pPr>
            <w:r w:rsidRPr="00675671">
              <w:rPr>
                <w:rFonts w:ascii="仿宋" w:eastAsia="仿宋" w:hAnsi="仿宋" w:hint="eastAsia"/>
              </w:rPr>
              <w:t>不借助任何第三方软件即可实现对医院</w:t>
            </w:r>
            <w:proofErr w:type="spellStart"/>
            <w:r w:rsidRPr="00675671">
              <w:rPr>
                <w:rFonts w:ascii="仿宋" w:eastAsia="仿宋" w:hAnsi="仿宋" w:hint="eastAsia"/>
              </w:rPr>
              <w:t>Wlan</w:t>
            </w:r>
            <w:proofErr w:type="spellEnd"/>
            <w:r w:rsidRPr="00675671">
              <w:rPr>
                <w:rFonts w:ascii="仿宋" w:eastAsia="仿宋" w:hAnsi="仿宋" w:hint="eastAsia"/>
              </w:rPr>
              <w:t>指定SSID和MAC地址双向绑定，确保设备院内医疗使用。（需提供功能截图证明文件）</w:t>
            </w:r>
          </w:p>
        </w:tc>
      </w:tr>
      <w:tr w:rsidR="00EF3813" w:rsidTr="003C0470">
        <w:trPr>
          <w:jc w:val="center"/>
        </w:trPr>
        <w:tc>
          <w:tcPr>
            <w:tcW w:w="465" w:type="pct"/>
            <w:vAlign w:val="center"/>
          </w:tcPr>
          <w:p w:rsidR="00EF3813" w:rsidRPr="00675671" w:rsidRDefault="00EF3813" w:rsidP="00EF3813">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rsidR="00EF3813" w:rsidRPr="00675671" w:rsidRDefault="00EF3813" w:rsidP="003C0470">
            <w:pPr>
              <w:jc w:val="center"/>
              <w:textAlignment w:val="baseline"/>
              <w:rPr>
                <w:rFonts w:ascii="仿宋" w:eastAsia="仿宋" w:hAnsi="仿宋"/>
              </w:rPr>
            </w:pPr>
            <w:r w:rsidRPr="00675671">
              <w:rPr>
                <w:rFonts w:ascii="仿宋" w:eastAsia="仿宋" w:hAnsi="仿宋" w:hint="eastAsia"/>
              </w:rPr>
              <w:t>设备安全管理</w:t>
            </w:r>
          </w:p>
        </w:tc>
        <w:tc>
          <w:tcPr>
            <w:tcW w:w="3522" w:type="pct"/>
            <w:vAlign w:val="center"/>
          </w:tcPr>
          <w:p w:rsidR="00EF3813" w:rsidRPr="00675671" w:rsidRDefault="00EF3813" w:rsidP="003C0470">
            <w:pPr>
              <w:textAlignment w:val="baseline"/>
              <w:rPr>
                <w:rFonts w:ascii="仿宋" w:eastAsia="仿宋" w:hAnsi="仿宋"/>
              </w:rPr>
            </w:pPr>
            <w:r w:rsidRPr="00675671">
              <w:rPr>
                <w:rFonts w:ascii="仿宋" w:eastAsia="仿宋" w:hAnsi="仿宋" w:hint="eastAsia"/>
              </w:rPr>
              <w:t>提供设备安全管理方案，对软件的安装/卸载、设置、U</w:t>
            </w:r>
            <w:r w:rsidRPr="00675671">
              <w:rPr>
                <w:rFonts w:ascii="仿宋" w:eastAsia="仿宋" w:hAnsi="仿宋"/>
              </w:rPr>
              <w:t>SB</w:t>
            </w:r>
            <w:r w:rsidRPr="00675671">
              <w:rPr>
                <w:rFonts w:ascii="仿宋" w:eastAsia="仿宋" w:hAnsi="仿宋" w:hint="eastAsia"/>
              </w:rPr>
              <w:t>数据传输、文件管理（复制、修改、删除文件）进行密码保护。</w:t>
            </w:r>
          </w:p>
        </w:tc>
      </w:tr>
      <w:tr w:rsidR="00EF3813" w:rsidTr="003C0470">
        <w:trPr>
          <w:jc w:val="center"/>
        </w:trPr>
        <w:tc>
          <w:tcPr>
            <w:tcW w:w="465" w:type="pct"/>
            <w:vAlign w:val="center"/>
          </w:tcPr>
          <w:p w:rsidR="00EF3813" w:rsidRPr="00675671" w:rsidRDefault="00EF3813" w:rsidP="00EF3813">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rsidR="00EF3813" w:rsidRPr="00675671" w:rsidRDefault="00EF3813" w:rsidP="003C0470">
            <w:pPr>
              <w:jc w:val="center"/>
              <w:textAlignment w:val="baseline"/>
              <w:rPr>
                <w:rFonts w:ascii="仿宋" w:eastAsia="仿宋" w:hAnsi="仿宋"/>
              </w:rPr>
            </w:pPr>
            <w:r w:rsidRPr="00675671">
              <w:rPr>
                <w:rFonts w:ascii="仿宋" w:eastAsia="仿宋" w:hAnsi="仿宋" w:hint="eastAsia"/>
              </w:rPr>
              <w:t>强制性认证</w:t>
            </w:r>
          </w:p>
        </w:tc>
        <w:tc>
          <w:tcPr>
            <w:tcW w:w="3522" w:type="pct"/>
            <w:vAlign w:val="center"/>
          </w:tcPr>
          <w:p w:rsidR="00EF3813" w:rsidRPr="00675671" w:rsidRDefault="00EF3813" w:rsidP="003C0470">
            <w:pPr>
              <w:textAlignment w:val="baseline"/>
              <w:rPr>
                <w:rFonts w:ascii="仿宋" w:eastAsia="仿宋" w:hAnsi="仿宋"/>
              </w:rPr>
            </w:pPr>
            <w:r w:rsidRPr="00675671">
              <w:rPr>
                <w:rFonts w:ascii="仿宋" w:eastAsia="仿宋" w:hAnsi="仿宋" w:hint="eastAsia"/>
              </w:rPr>
              <w:t>投标产品具有CCC认证证书（需提供证书复印件并加盖原厂商公章其委托单位必须为投标产品原厂商，并且证书型号与投标型号必须一致）</w:t>
            </w:r>
          </w:p>
        </w:tc>
      </w:tr>
      <w:tr w:rsidR="00EF3813" w:rsidTr="003C0470">
        <w:trPr>
          <w:jc w:val="center"/>
        </w:trPr>
        <w:tc>
          <w:tcPr>
            <w:tcW w:w="465" w:type="pct"/>
            <w:vAlign w:val="center"/>
          </w:tcPr>
          <w:p w:rsidR="00EF3813" w:rsidRPr="00675671" w:rsidRDefault="00EF3813" w:rsidP="00EF3813">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rsidR="00EF3813" w:rsidRPr="00675671" w:rsidRDefault="00EF3813" w:rsidP="003C0470">
            <w:pPr>
              <w:jc w:val="center"/>
              <w:textAlignment w:val="baseline"/>
              <w:rPr>
                <w:rFonts w:ascii="仿宋" w:eastAsia="仿宋" w:hAnsi="仿宋"/>
              </w:rPr>
            </w:pPr>
            <w:r>
              <w:rPr>
                <w:rFonts w:ascii="仿宋" w:eastAsia="仿宋" w:hAnsi="仿宋" w:hint="eastAsia"/>
              </w:rPr>
              <w:t>*</w:t>
            </w:r>
            <w:r w:rsidRPr="00675671">
              <w:rPr>
                <w:rFonts w:ascii="仿宋" w:eastAsia="仿宋" w:hAnsi="仿宋" w:hint="eastAsia"/>
              </w:rPr>
              <w:t>型号核准认证</w:t>
            </w:r>
          </w:p>
        </w:tc>
        <w:tc>
          <w:tcPr>
            <w:tcW w:w="3522" w:type="pct"/>
            <w:vAlign w:val="center"/>
          </w:tcPr>
          <w:p w:rsidR="00EF3813" w:rsidRPr="00675671" w:rsidRDefault="00EF3813" w:rsidP="003C0470">
            <w:pPr>
              <w:textAlignment w:val="baseline"/>
              <w:rPr>
                <w:rFonts w:ascii="仿宋" w:eastAsia="仿宋" w:hAnsi="仿宋"/>
              </w:rPr>
            </w:pPr>
            <w:r w:rsidRPr="00675671">
              <w:rPr>
                <w:rFonts w:ascii="仿宋" w:eastAsia="仿宋" w:hAnsi="仿宋" w:hint="eastAsia"/>
              </w:rPr>
              <w:t>投标产品具有无线电发射设备型号核准证，提供证书复印件并加盖原厂商公章。（其委托单位必须为投标产品原厂商，并且证书型号与投标型号必须一致）</w:t>
            </w:r>
          </w:p>
        </w:tc>
      </w:tr>
      <w:tr w:rsidR="00EF3813" w:rsidTr="003C0470">
        <w:trPr>
          <w:jc w:val="center"/>
        </w:trPr>
        <w:tc>
          <w:tcPr>
            <w:tcW w:w="465" w:type="pct"/>
            <w:vAlign w:val="center"/>
          </w:tcPr>
          <w:p w:rsidR="00EF3813" w:rsidRPr="00675671" w:rsidRDefault="00EF3813" w:rsidP="00EF3813">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rsidR="00EF3813" w:rsidRPr="00675671" w:rsidRDefault="00EF3813" w:rsidP="003C0470">
            <w:pPr>
              <w:jc w:val="center"/>
              <w:textAlignment w:val="baseline"/>
              <w:rPr>
                <w:rFonts w:ascii="仿宋" w:eastAsia="仿宋" w:hAnsi="仿宋"/>
              </w:rPr>
            </w:pPr>
            <w:r>
              <w:rPr>
                <w:rFonts w:ascii="仿宋" w:eastAsia="仿宋" w:hAnsi="仿宋" w:hint="eastAsia"/>
              </w:rPr>
              <w:t>*安规检测</w:t>
            </w:r>
          </w:p>
        </w:tc>
        <w:tc>
          <w:tcPr>
            <w:tcW w:w="3522" w:type="pct"/>
            <w:vAlign w:val="center"/>
          </w:tcPr>
          <w:p w:rsidR="00EF3813" w:rsidRPr="00675671" w:rsidRDefault="00EF3813" w:rsidP="003C0470">
            <w:pPr>
              <w:textAlignment w:val="baseline"/>
              <w:rPr>
                <w:rFonts w:ascii="仿宋" w:eastAsia="仿宋" w:hAnsi="仿宋"/>
              </w:rPr>
            </w:pPr>
            <w:r w:rsidRPr="00675671">
              <w:rPr>
                <w:rFonts w:ascii="仿宋" w:eastAsia="仿宋" w:hAnsi="仿宋" w:hint="eastAsia"/>
              </w:rPr>
              <w:t>投标产品</w:t>
            </w:r>
            <w:r>
              <w:rPr>
                <w:rFonts w:ascii="仿宋" w:eastAsia="仿宋" w:hAnsi="仿宋" w:hint="eastAsia"/>
              </w:rPr>
              <w:t>通过GB9706.1-2007安规检测（</w:t>
            </w:r>
            <w:r w:rsidRPr="00675671">
              <w:rPr>
                <w:rFonts w:ascii="仿宋" w:eastAsia="仿宋" w:hAnsi="仿宋" w:hint="eastAsia"/>
              </w:rPr>
              <w:t>需提供</w:t>
            </w:r>
            <w:r>
              <w:rPr>
                <w:rFonts w:ascii="仿宋" w:eastAsia="仿宋" w:hAnsi="仿宋" w:hint="eastAsia"/>
              </w:rPr>
              <w:t>检测报告</w:t>
            </w:r>
            <w:r w:rsidRPr="00675671">
              <w:rPr>
                <w:rFonts w:ascii="仿宋" w:eastAsia="仿宋" w:hAnsi="仿宋" w:hint="eastAsia"/>
              </w:rPr>
              <w:t>复印件并加盖原厂商公章，其委托单位必须为投标产品原厂商，并且证书型号与投标型号必须一致</w:t>
            </w:r>
            <w:r>
              <w:rPr>
                <w:rFonts w:ascii="仿宋" w:eastAsia="仿宋" w:hAnsi="仿宋" w:hint="eastAsia"/>
              </w:rPr>
              <w:t>）</w:t>
            </w:r>
          </w:p>
        </w:tc>
      </w:tr>
      <w:tr w:rsidR="00EF3813" w:rsidTr="003C0470">
        <w:trPr>
          <w:jc w:val="center"/>
        </w:trPr>
        <w:tc>
          <w:tcPr>
            <w:tcW w:w="465" w:type="pct"/>
            <w:vAlign w:val="center"/>
          </w:tcPr>
          <w:p w:rsidR="00EF3813" w:rsidRPr="00675671" w:rsidRDefault="00EF3813" w:rsidP="00EF3813">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rsidR="00EF3813" w:rsidRPr="00675671" w:rsidRDefault="00EF3813" w:rsidP="003C0470">
            <w:pPr>
              <w:jc w:val="center"/>
              <w:textAlignment w:val="baseline"/>
              <w:rPr>
                <w:rFonts w:ascii="仿宋" w:eastAsia="仿宋" w:hAnsi="仿宋"/>
              </w:rPr>
            </w:pPr>
            <w:r>
              <w:rPr>
                <w:rFonts w:ascii="仿宋" w:eastAsia="仿宋" w:hAnsi="仿宋" w:hint="eastAsia"/>
              </w:rPr>
              <w:t>*医用</w:t>
            </w:r>
            <w:r w:rsidRPr="00675671">
              <w:rPr>
                <w:rFonts w:ascii="仿宋" w:eastAsia="仿宋" w:hAnsi="仿宋" w:hint="eastAsia"/>
              </w:rPr>
              <w:t>电气安全</w:t>
            </w:r>
          </w:p>
        </w:tc>
        <w:tc>
          <w:tcPr>
            <w:tcW w:w="3522" w:type="pct"/>
            <w:vAlign w:val="center"/>
          </w:tcPr>
          <w:p w:rsidR="00EF3813" w:rsidRPr="00675671" w:rsidRDefault="00EF3813" w:rsidP="003C0470">
            <w:pPr>
              <w:textAlignment w:val="baseline"/>
              <w:rPr>
                <w:rFonts w:ascii="仿宋" w:eastAsia="仿宋" w:hAnsi="仿宋"/>
              </w:rPr>
            </w:pPr>
            <w:r w:rsidRPr="00675671">
              <w:rPr>
                <w:rFonts w:ascii="仿宋" w:eastAsia="仿宋" w:hAnsi="仿宋" w:hint="eastAsia"/>
              </w:rPr>
              <w:t>投标产品</w:t>
            </w:r>
            <w:r>
              <w:rPr>
                <w:rFonts w:ascii="仿宋" w:eastAsia="仿宋" w:hAnsi="仿宋" w:hint="eastAsia"/>
              </w:rPr>
              <w:t>通过YY0505-2012医用电气安全检测（</w:t>
            </w:r>
            <w:r w:rsidRPr="00675671">
              <w:rPr>
                <w:rFonts w:ascii="仿宋" w:eastAsia="仿宋" w:hAnsi="仿宋" w:hint="eastAsia"/>
              </w:rPr>
              <w:t>需提供</w:t>
            </w:r>
            <w:r>
              <w:rPr>
                <w:rFonts w:ascii="仿宋" w:eastAsia="仿宋" w:hAnsi="仿宋" w:hint="eastAsia"/>
              </w:rPr>
              <w:t>检测报告</w:t>
            </w:r>
            <w:r w:rsidRPr="00675671">
              <w:rPr>
                <w:rFonts w:ascii="仿宋" w:eastAsia="仿宋" w:hAnsi="仿宋" w:hint="eastAsia"/>
              </w:rPr>
              <w:t>复印件并加盖原厂商公章，其委托单位必须为投标产品原厂商，并且证书型号与投标型号必须一致</w:t>
            </w:r>
            <w:r>
              <w:rPr>
                <w:rFonts w:ascii="仿宋" w:eastAsia="仿宋" w:hAnsi="仿宋" w:hint="eastAsia"/>
              </w:rPr>
              <w:t>）</w:t>
            </w:r>
          </w:p>
        </w:tc>
      </w:tr>
      <w:tr w:rsidR="00EF3813" w:rsidTr="003C0470">
        <w:trPr>
          <w:jc w:val="center"/>
        </w:trPr>
        <w:tc>
          <w:tcPr>
            <w:tcW w:w="465" w:type="pct"/>
            <w:vAlign w:val="center"/>
          </w:tcPr>
          <w:p w:rsidR="00EF3813" w:rsidRPr="00675671" w:rsidRDefault="00EF3813" w:rsidP="00EF3813">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rsidR="00EF3813" w:rsidRDefault="00EF3813" w:rsidP="003C0470">
            <w:pPr>
              <w:jc w:val="center"/>
              <w:textAlignment w:val="baseline"/>
              <w:rPr>
                <w:rFonts w:ascii="仿宋" w:eastAsia="仿宋" w:hAnsi="仿宋"/>
              </w:rPr>
            </w:pPr>
            <w:r>
              <w:rPr>
                <w:rFonts w:ascii="仿宋" w:eastAsia="仿宋" w:hAnsi="仿宋" w:hint="eastAsia"/>
              </w:rPr>
              <w:t>*辐射安全</w:t>
            </w:r>
          </w:p>
        </w:tc>
        <w:tc>
          <w:tcPr>
            <w:tcW w:w="3522" w:type="pct"/>
            <w:vAlign w:val="center"/>
          </w:tcPr>
          <w:p w:rsidR="00EF3813" w:rsidRPr="00675671" w:rsidRDefault="00EF3813" w:rsidP="003C0470">
            <w:pPr>
              <w:textAlignment w:val="baseline"/>
              <w:rPr>
                <w:rFonts w:ascii="仿宋" w:eastAsia="仿宋" w:hAnsi="仿宋"/>
              </w:rPr>
            </w:pPr>
            <w:r>
              <w:rPr>
                <w:rFonts w:ascii="仿宋" w:eastAsia="仿宋" w:hAnsi="仿宋" w:hint="eastAsia"/>
              </w:rPr>
              <w:t>制造商通过辐射安全许可证，需提供证书复印件加盖原厂公章。</w:t>
            </w:r>
          </w:p>
        </w:tc>
      </w:tr>
      <w:tr w:rsidR="00EF3813" w:rsidTr="003C0470">
        <w:trPr>
          <w:trHeight w:val="70"/>
          <w:jc w:val="center"/>
        </w:trPr>
        <w:tc>
          <w:tcPr>
            <w:tcW w:w="465" w:type="pct"/>
            <w:vAlign w:val="center"/>
          </w:tcPr>
          <w:p w:rsidR="00EF3813" w:rsidRPr="00675671" w:rsidRDefault="00EF3813" w:rsidP="00EF3813">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rsidR="00EF3813" w:rsidRPr="00675671" w:rsidRDefault="00EF3813" w:rsidP="003C0470">
            <w:pPr>
              <w:jc w:val="center"/>
              <w:textAlignment w:val="baseline"/>
              <w:rPr>
                <w:rFonts w:ascii="仿宋" w:eastAsia="仿宋" w:hAnsi="仿宋"/>
              </w:rPr>
            </w:pPr>
            <w:r>
              <w:rPr>
                <w:rFonts w:ascii="仿宋" w:eastAsia="仿宋" w:hAnsi="仿宋" w:hint="eastAsia"/>
              </w:rPr>
              <w:t>*</w:t>
            </w:r>
            <w:r w:rsidRPr="00675671">
              <w:rPr>
                <w:rFonts w:ascii="仿宋" w:eastAsia="仿宋" w:hAnsi="仿宋" w:hint="eastAsia"/>
              </w:rPr>
              <w:t>平均无故障</w:t>
            </w:r>
          </w:p>
        </w:tc>
        <w:tc>
          <w:tcPr>
            <w:tcW w:w="3522" w:type="pct"/>
            <w:vAlign w:val="center"/>
          </w:tcPr>
          <w:p w:rsidR="00EF3813" w:rsidRPr="00675671" w:rsidRDefault="00EF3813" w:rsidP="003C0470">
            <w:pPr>
              <w:textAlignment w:val="baseline"/>
              <w:rPr>
                <w:rFonts w:ascii="仿宋" w:eastAsia="仿宋" w:hAnsi="仿宋"/>
              </w:rPr>
            </w:pPr>
            <w:r w:rsidRPr="00675671">
              <w:rPr>
                <w:rFonts w:ascii="仿宋" w:eastAsia="仿宋" w:hAnsi="仿宋" w:hint="eastAsia"/>
              </w:rPr>
              <w:t>MTBF≥20万小时（需提供检测报告复印件并加盖原厂商公章，其委托单位必须为投标产品原厂商，并且证书型号与投标型号必须一致）</w:t>
            </w:r>
          </w:p>
        </w:tc>
      </w:tr>
      <w:tr w:rsidR="00EF3813" w:rsidTr="003C0470">
        <w:trPr>
          <w:trHeight w:val="70"/>
          <w:jc w:val="center"/>
        </w:trPr>
        <w:tc>
          <w:tcPr>
            <w:tcW w:w="465" w:type="pct"/>
            <w:vAlign w:val="center"/>
          </w:tcPr>
          <w:p w:rsidR="00EF3813" w:rsidRPr="00675671" w:rsidRDefault="00EF3813" w:rsidP="00EF3813">
            <w:pPr>
              <w:pStyle w:val="a6"/>
              <w:numPr>
                <w:ilvl w:val="0"/>
                <w:numId w:val="13"/>
              </w:numPr>
              <w:ind w:left="0" w:firstLineChars="0" w:firstLine="0"/>
              <w:jc w:val="center"/>
              <w:textAlignment w:val="baseline"/>
              <w:rPr>
                <w:rFonts w:ascii="仿宋" w:eastAsia="仿宋" w:hAnsi="仿宋"/>
              </w:rPr>
            </w:pPr>
          </w:p>
        </w:tc>
        <w:tc>
          <w:tcPr>
            <w:tcW w:w="1013" w:type="pct"/>
            <w:gridSpan w:val="2"/>
          </w:tcPr>
          <w:p w:rsidR="00EF3813" w:rsidRPr="00675671" w:rsidRDefault="00EF3813" w:rsidP="003C0470">
            <w:pPr>
              <w:jc w:val="center"/>
              <w:textAlignment w:val="baseline"/>
              <w:rPr>
                <w:rFonts w:ascii="仿宋" w:eastAsia="仿宋" w:hAnsi="仿宋"/>
              </w:rPr>
            </w:pPr>
            <w:r w:rsidRPr="00675671">
              <w:rPr>
                <w:rFonts w:ascii="仿宋" w:eastAsia="仿宋" w:hAnsi="仿宋" w:hint="eastAsia"/>
              </w:rPr>
              <w:t>防护等级</w:t>
            </w:r>
          </w:p>
        </w:tc>
        <w:tc>
          <w:tcPr>
            <w:tcW w:w="3522" w:type="pct"/>
          </w:tcPr>
          <w:p w:rsidR="00EF3813" w:rsidRPr="00675671" w:rsidRDefault="00EF3813" w:rsidP="003C0470">
            <w:pPr>
              <w:textAlignment w:val="baseline"/>
              <w:rPr>
                <w:rFonts w:ascii="仿宋" w:eastAsia="仿宋" w:hAnsi="仿宋"/>
              </w:rPr>
            </w:pPr>
            <w:r w:rsidRPr="00675671">
              <w:rPr>
                <w:rFonts w:ascii="仿宋" w:eastAsia="仿宋" w:hAnsi="仿宋" w:hint="eastAsia"/>
              </w:rPr>
              <w:t>IP</w:t>
            </w:r>
            <w:r>
              <w:rPr>
                <w:rFonts w:ascii="仿宋" w:eastAsia="仿宋" w:hAnsi="仿宋" w:hint="eastAsia"/>
              </w:rPr>
              <w:t>54</w:t>
            </w:r>
          </w:p>
        </w:tc>
      </w:tr>
      <w:tr w:rsidR="00EF3813" w:rsidTr="003C0470">
        <w:trPr>
          <w:trHeight w:val="70"/>
          <w:jc w:val="center"/>
        </w:trPr>
        <w:tc>
          <w:tcPr>
            <w:tcW w:w="465" w:type="pct"/>
            <w:vAlign w:val="center"/>
          </w:tcPr>
          <w:p w:rsidR="00EF3813" w:rsidRPr="00675671" w:rsidRDefault="00EF3813" w:rsidP="00EF3813">
            <w:pPr>
              <w:pStyle w:val="a6"/>
              <w:numPr>
                <w:ilvl w:val="0"/>
                <w:numId w:val="13"/>
              </w:numPr>
              <w:ind w:left="0" w:firstLineChars="0" w:firstLine="0"/>
              <w:jc w:val="center"/>
              <w:textAlignment w:val="baseline"/>
              <w:rPr>
                <w:rFonts w:ascii="仿宋" w:eastAsia="仿宋" w:hAnsi="仿宋"/>
              </w:rPr>
            </w:pPr>
          </w:p>
        </w:tc>
        <w:tc>
          <w:tcPr>
            <w:tcW w:w="250" w:type="pct"/>
            <w:vMerge w:val="restart"/>
            <w:vAlign w:val="center"/>
          </w:tcPr>
          <w:p w:rsidR="00EF3813" w:rsidRPr="00675671" w:rsidRDefault="00EF3813" w:rsidP="003C0470">
            <w:pPr>
              <w:jc w:val="center"/>
              <w:textAlignment w:val="baseline"/>
              <w:rPr>
                <w:rFonts w:ascii="仿宋" w:eastAsia="仿宋" w:hAnsi="仿宋"/>
              </w:rPr>
            </w:pPr>
            <w:r>
              <w:rPr>
                <w:rFonts w:ascii="仿宋" w:eastAsia="仿宋" w:hAnsi="仿宋"/>
              </w:rPr>
              <w:t>充电底座</w:t>
            </w:r>
          </w:p>
        </w:tc>
        <w:tc>
          <w:tcPr>
            <w:tcW w:w="763" w:type="pct"/>
            <w:vAlign w:val="center"/>
          </w:tcPr>
          <w:p w:rsidR="00EF3813" w:rsidRPr="009B7248" w:rsidRDefault="00EF3813" w:rsidP="003C0470">
            <w:pPr>
              <w:jc w:val="center"/>
              <w:textAlignment w:val="baseline"/>
              <w:rPr>
                <w:rFonts w:ascii="仿宋" w:eastAsia="仿宋" w:hAnsi="仿宋" w:cs="Arial"/>
              </w:rPr>
            </w:pPr>
            <w:r w:rsidRPr="009B7248">
              <w:rPr>
                <w:rFonts w:ascii="仿宋" w:eastAsia="仿宋" w:hAnsi="仿宋" w:cs="Arial"/>
              </w:rPr>
              <w:t xml:space="preserve"> 重量</w:t>
            </w:r>
          </w:p>
        </w:tc>
        <w:tc>
          <w:tcPr>
            <w:tcW w:w="3522" w:type="pct"/>
            <w:vAlign w:val="center"/>
          </w:tcPr>
          <w:p w:rsidR="00EF3813" w:rsidRPr="009B7248" w:rsidRDefault="00EF3813" w:rsidP="003C0470">
            <w:pPr>
              <w:jc w:val="left"/>
              <w:textAlignment w:val="baseline"/>
              <w:rPr>
                <w:rFonts w:ascii="仿宋" w:eastAsia="仿宋" w:hAnsi="仿宋" w:cs="Arial"/>
              </w:rPr>
            </w:pPr>
            <w:r>
              <w:rPr>
                <w:rFonts w:ascii="仿宋" w:eastAsia="仿宋" w:hAnsi="仿宋" w:cs="Arial" w:hint="eastAsia"/>
              </w:rPr>
              <w:t>≤</w:t>
            </w:r>
            <w:r w:rsidRPr="009B7248">
              <w:rPr>
                <w:rFonts w:ascii="仿宋" w:eastAsia="仿宋" w:hAnsi="仿宋" w:cs="Arial"/>
              </w:rPr>
              <w:t>2</w:t>
            </w:r>
            <w:r>
              <w:rPr>
                <w:rFonts w:ascii="仿宋" w:eastAsia="仿宋" w:hAnsi="仿宋" w:cs="Arial" w:hint="eastAsia"/>
              </w:rPr>
              <w:t>80</w:t>
            </w:r>
            <w:r w:rsidRPr="009B7248">
              <w:rPr>
                <w:rFonts w:ascii="仿宋" w:eastAsia="仿宋" w:hAnsi="仿宋" w:cs="Arial"/>
              </w:rPr>
              <w:t>g</w:t>
            </w:r>
          </w:p>
        </w:tc>
      </w:tr>
      <w:tr w:rsidR="00EF3813" w:rsidTr="003C0470">
        <w:trPr>
          <w:trHeight w:val="70"/>
          <w:jc w:val="center"/>
        </w:trPr>
        <w:tc>
          <w:tcPr>
            <w:tcW w:w="465" w:type="pct"/>
            <w:vAlign w:val="center"/>
          </w:tcPr>
          <w:p w:rsidR="00EF3813" w:rsidRPr="00675671" w:rsidRDefault="00EF3813" w:rsidP="00EF3813">
            <w:pPr>
              <w:pStyle w:val="a6"/>
              <w:numPr>
                <w:ilvl w:val="0"/>
                <w:numId w:val="13"/>
              </w:numPr>
              <w:ind w:left="0" w:firstLineChars="0" w:firstLine="0"/>
              <w:jc w:val="center"/>
              <w:textAlignment w:val="baseline"/>
              <w:rPr>
                <w:rFonts w:ascii="仿宋" w:eastAsia="仿宋" w:hAnsi="仿宋"/>
              </w:rPr>
            </w:pPr>
          </w:p>
        </w:tc>
        <w:tc>
          <w:tcPr>
            <w:tcW w:w="250" w:type="pct"/>
            <w:vMerge/>
            <w:vAlign w:val="center"/>
          </w:tcPr>
          <w:p w:rsidR="00EF3813" w:rsidRPr="009B7248" w:rsidRDefault="00EF3813" w:rsidP="003C0470">
            <w:pPr>
              <w:jc w:val="center"/>
              <w:textAlignment w:val="baseline"/>
              <w:rPr>
                <w:rFonts w:ascii="仿宋" w:eastAsia="仿宋" w:hAnsi="仿宋" w:cs="Arial"/>
              </w:rPr>
            </w:pPr>
          </w:p>
        </w:tc>
        <w:tc>
          <w:tcPr>
            <w:tcW w:w="763" w:type="pct"/>
            <w:vAlign w:val="center"/>
          </w:tcPr>
          <w:p w:rsidR="00EF3813" w:rsidRPr="009B7248" w:rsidRDefault="00EF3813" w:rsidP="003C0470">
            <w:pPr>
              <w:jc w:val="center"/>
              <w:textAlignment w:val="baseline"/>
              <w:rPr>
                <w:rFonts w:ascii="仿宋" w:eastAsia="仿宋" w:hAnsi="仿宋" w:cs="Arial"/>
              </w:rPr>
            </w:pPr>
            <w:r w:rsidRPr="009B7248">
              <w:rPr>
                <w:rFonts w:ascii="仿宋" w:eastAsia="仿宋" w:hAnsi="仿宋" w:cs="Arial"/>
              </w:rPr>
              <w:t xml:space="preserve"> 接口</w:t>
            </w:r>
          </w:p>
        </w:tc>
        <w:tc>
          <w:tcPr>
            <w:tcW w:w="3522" w:type="pct"/>
            <w:vAlign w:val="center"/>
          </w:tcPr>
          <w:p w:rsidR="00EF3813" w:rsidRPr="009B7248" w:rsidRDefault="00EF3813" w:rsidP="003C0470">
            <w:pPr>
              <w:jc w:val="left"/>
              <w:textAlignment w:val="baseline"/>
              <w:rPr>
                <w:rFonts w:ascii="仿宋" w:eastAsia="仿宋" w:hAnsi="仿宋" w:cs="Arial"/>
              </w:rPr>
            </w:pPr>
            <w:r w:rsidRPr="009B7248">
              <w:rPr>
                <w:rFonts w:ascii="仿宋" w:eastAsia="仿宋" w:hAnsi="仿宋" w:cs="Arial"/>
              </w:rPr>
              <w:t xml:space="preserve"> Micro USB</w:t>
            </w:r>
          </w:p>
        </w:tc>
      </w:tr>
      <w:tr w:rsidR="00EF3813" w:rsidTr="003C0470">
        <w:trPr>
          <w:trHeight w:val="70"/>
          <w:jc w:val="center"/>
        </w:trPr>
        <w:tc>
          <w:tcPr>
            <w:tcW w:w="465" w:type="pct"/>
            <w:vAlign w:val="center"/>
          </w:tcPr>
          <w:p w:rsidR="00EF3813" w:rsidRPr="00675671" w:rsidRDefault="00EF3813" w:rsidP="00EF3813">
            <w:pPr>
              <w:pStyle w:val="a6"/>
              <w:numPr>
                <w:ilvl w:val="0"/>
                <w:numId w:val="13"/>
              </w:numPr>
              <w:ind w:left="0" w:firstLineChars="0" w:firstLine="0"/>
              <w:jc w:val="center"/>
              <w:textAlignment w:val="baseline"/>
              <w:rPr>
                <w:rFonts w:ascii="仿宋" w:eastAsia="仿宋" w:hAnsi="仿宋"/>
              </w:rPr>
            </w:pPr>
          </w:p>
        </w:tc>
        <w:tc>
          <w:tcPr>
            <w:tcW w:w="250" w:type="pct"/>
            <w:vMerge/>
            <w:vAlign w:val="center"/>
          </w:tcPr>
          <w:p w:rsidR="00EF3813" w:rsidRPr="009B7248" w:rsidRDefault="00EF3813" w:rsidP="003C0470">
            <w:pPr>
              <w:jc w:val="center"/>
              <w:textAlignment w:val="baseline"/>
              <w:rPr>
                <w:rFonts w:ascii="仿宋" w:eastAsia="仿宋" w:hAnsi="仿宋" w:cs="Arial"/>
              </w:rPr>
            </w:pPr>
          </w:p>
        </w:tc>
        <w:tc>
          <w:tcPr>
            <w:tcW w:w="763" w:type="pct"/>
            <w:vAlign w:val="center"/>
          </w:tcPr>
          <w:p w:rsidR="00EF3813" w:rsidRPr="009B7248" w:rsidRDefault="00EF3813" w:rsidP="003C0470">
            <w:pPr>
              <w:jc w:val="center"/>
              <w:textAlignment w:val="baseline"/>
              <w:rPr>
                <w:rFonts w:ascii="仿宋" w:eastAsia="仿宋" w:hAnsi="仿宋" w:cs="Arial"/>
              </w:rPr>
            </w:pPr>
            <w:r w:rsidRPr="009B7248">
              <w:rPr>
                <w:rFonts w:ascii="仿宋" w:eastAsia="仿宋" w:hAnsi="仿宋" w:cs="Arial"/>
              </w:rPr>
              <w:t>电源输入</w:t>
            </w:r>
          </w:p>
        </w:tc>
        <w:tc>
          <w:tcPr>
            <w:tcW w:w="3522" w:type="pct"/>
            <w:vAlign w:val="center"/>
          </w:tcPr>
          <w:p w:rsidR="00EF3813" w:rsidRPr="009B7248" w:rsidRDefault="00EF3813" w:rsidP="003C0470">
            <w:pPr>
              <w:jc w:val="left"/>
              <w:textAlignment w:val="baseline"/>
              <w:rPr>
                <w:rFonts w:ascii="仿宋" w:eastAsia="仿宋" w:hAnsi="仿宋" w:cs="Arial"/>
              </w:rPr>
            </w:pPr>
            <w:r w:rsidRPr="009B7248">
              <w:rPr>
                <w:rFonts w:ascii="仿宋" w:eastAsia="仿宋" w:hAnsi="仿宋" w:cs="Arial"/>
              </w:rPr>
              <w:t xml:space="preserve"> DC 5V 1.2A</w:t>
            </w:r>
          </w:p>
        </w:tc>
      </w:tr>
      <w:tr w:rsidR="00EF3813" w:rsidTr="003C0470">
        <w:trPr>
          <w:trHeight w:val="70"/>
          <w:jc w:val="center"/>
        </w:trPr>
        <w:tc>
          <w:tcPr>
            <w:tcW w:w="465" w:type="pct"/>
            <w:vAlign w:val="center"/>
          </w:tcPr>
          <w:p w:rsidR="00EF3813" w:rsidRPr="00675671" w:rsidRDefault="00EF3813" w:rsidP="00EF3813">
            <w:pPr>
              <w:pStyle w:val="a6"/>
              <w:numPr>
                <w:ilvl w:val="0"/>
                <w:numId w:val="13"/>
              </w:numPr>
              <w:ind w:left="0" w:firstLineChars="0" w:firstLine="0"/>
              <w:jc w:val="center"/>
              <w:textAlignment w:val="baseline"/>
              <w:rPr>
                <w:rFonts w:ascii="仿宋" w:eastAsia="仿宋" w:hAnsi="仿宋"/>
              </w:rPr>
            </w:pPr>
          </w:p>
        </w:tc>
        <w:tc>
          <w:tcPr>
            <w:tcW w:w="250" w:type="pct"/>
            <w:vMerge/>
            <w:vAlign w:val="center"/>
          </w:tcPr>
          <w:p w:rsidR="00EF3813" w:rsidRPr="009B7248" w:rsidRDefault="00EF3813" w:rsidP="003C0470">
            <w:pPr>
              <w:jc w:val="center"/>
              <w:textAlignment w:val="baseline"/>
              <w:rPr>
                <w:rFonts w:ascii="仿宋" w:eastAsia="仿宋" w:hAnsi="仿宋" w:cs="Arial"/>
              </w:rPr>
            </w:pPr>
          </w:p>
        </w:tc>
        <w:tc>
          <w:tcPr>
            <w:tcW w:w="763" w:type="pct"/>
            <w:vAlign w:val="center"/>
          </w:tcPr>
          <w:p w:rsidR="00EF3813" w:rsidRPr="009B7248" w:rsidRDefault="00EF3813" w:rsidP="003C0470">
            <w:pPr>
              <w:jc w:val="center"/>
              <w:textAlignment w:val="baseline"/>
              <w:rPr>
                <w:rFonts w:ascii="仿宋" w:eastAsia="仿宋" w:hAnsi="仿宋" w:cs="Arial"/>
              </w:rPr>
            </w:pPr>
            <w:r w:rsidRPr="009B7248">
              <w:rPr>
                <w:rFonts w:ascii="仿宋" w:eastAsia="仿宋" w:hAnsi="仿宋" w:cs="Arial"/>
              </w:rPr>
              <w:t>电源输出</w:t>
            </w:r>
          </w:p>
        </w:tc>
        <w:tc>
          <w:tcPr>
            <w:tcW w:w="3522" w:type="pct"/>
            <w:vAlign w:val="center"/>
          </w:tcPr>
          <w:p w:rsidR="00EF3813" w:rsidRPr="009B7248" w:rsidRDefault="00EF3813" w:rsidP="003C0470">
            <w:pPr>
              <w:jc w:val="left"/>
              <w:textAlignment w:val="baseline"/>
              <w:rPr>
                <w:rFonts w:ascii="仿宋" w:eastAsia="仿宋" w:hAnsi="仿宋" w:cs="Arial"/>
              </w:rPr>
            </w:pPr>
            <w:r w:rsidRPr="009B7248">
              <w:rPr>
                <w:rFonts w:ascii="仿宋" w:eastAsia="仿宋" w:hAnsi="仿宋" w:cs="Arial"/>
              </w:rPr>
              <w:t xml:space="preserve"> DC 5V 1.2A</w:t>
            </w:r>
          </w:p>
        </w:tc>
      </w:tr>
      <w:tr w:rsidR="00EF3813" w:rsidTr="003C0470">
        <w:trPr>
          <w:trHeight w:val="70"/>
          <w:jc w:val="center"/>
        </w:trPr>
        <w:tc>
          <w:tcPr>
            <w:tcW w:w="465" w:type="pct"/>
            <w:vAlign w:val="center"/>
          </w:tcPr>
          <w:p w:rsidR="00EF3813" w:rsidRPr="00675671" w:rsidRDefault="00EF3813" w:rsidP="00EF3813">
            <w:pPr>
              <w:pStyle w:val="a6"/>
              <w:numPr>
                <w:ilvl w:val="0"/>
                <w:numId w:val="13"/>
              </w:numPr>
              <w:ind w:left="0" w:firstLineChars="0" w:firstLine="0"/>
              <w:jc w:val="center"/>
              <w:textAlignment w:val="baseline"/>
              <w:rPr>
                <w:rFonts w:ascii="仿宋" w:eastAsia="仿宋" w:hAnsi="仿宋"/>
              </w:rPr>
            </w:pPr>
          </w:p>
        </w:tc>
        <w:tc>
          <w:tcPr>
            <w:tcW w:w="250" w:type="pct"/>
            <w:vMerge/>
            <w:vAlign w:val="center"/>
          </w:tcPr>
          <w:p w:rsidR="00EF3813" w:rsidRPr="009B7248" w:rsidRDefault="00EF3813" w:rsidP="003C0470">
            <w:pPr>
              <w:jc w:val="center"/>
              <w:textAlignment w:val="baseline"/>
              <w:rPr>
                <w:rFonts w:ascii="仿宋" w:eastAsia="仿宋" w:hAnsi="仿宋" w:cs="Arial"/>
              </w:rPr>
            </w:pPr>
          </w:p>
        </w:tc>
        <w:tc>
          <w:tcPr>
            <w:tcW w:w="763" w:type="pct"/>
            <w:vAlign w:val="center"/>
          </w:tcPr>
          <w:p w:rsidR="00EF3813" w:rsidRPr="009B7248" w:rsidRDefault="00EF3813" w:rsidP="003C0470">
            <w:pPr>
              <w:jc w:val="center"/>
              <w:textAlignment w:val="baseline"/>
              <w:rPr>
                <w:rFonts w:ascii="仿宋" w:eastAsia="仿宋" w:hAnsi="仿宋" w:cs="Arial"/>
              </w:rPr>
            </w:pPr>
            <w:r w:rsidRPr="009B7248">
              <w:rPr>
                <w:rFonts w:ascii="仿宋" w:eastAsia="仿宋" w:hAnsi="仿宋" w:cs="Arial"/>
              </w:rPr>
              <w:t xml:space="preserve"> 指示灯</w:t>
            </w:r>
          </w:p>
        </w:tc>
        <w:tc>
          <w:tcPr>
            <w:tcW w:w="3522" w:type="pct"/>
            <w:vAlign w:val="center"/>
          </w:tcPr>
          <w:p w:rsidR="00EF3813" w:rsidRPr="009B7248" w:rsidRDefault="00EF3813" w:rsidP="003C0470">
            <w:pPr>
              <w:jc w:val="left"/>
              <w:textAlignment w:val="baseline"/>
              <w:rPr>
                <w:rFonts w:ascii="仿宋" w:eastAsia="仿宋" w:hAnsi="仿宋" w:cs="Arial"/>
              </w:rPr>
            </w:pPr>
            <w:r w:rsidRPr="009B7248">
              <w:rPr>
                <w:rFonts w:ascii="仿宋" w:eastAsia="仿宋" w:hAnsi="仿宋" w:cs="Arial"/>
              </w:rPr>
              <w:t xml:space="preserve"> 蓝色；接通电源后，放入PDA常亮</w:t>
            </w:r>
          </w:p>
        </w:tc>
      </w:tr>
      <w:tr w:rsidR="00EF3813" w:rsidTr="003C0470">
        <w:trPr>
          <w:trHeight w:val="70"/>
          <w:jc w:val="center"/>
        </w:trPr>
        <w:tc>
          <w:tcPr>
            <w:tcW w:w="465" w:type="pct"/>
            <w:vAlign w:val="center"/>
          </w:tcPr>
          <w:p w:rsidR="00EF3813" w:rsidRPr="00675671" w:rsidRDefault="00EF3813" w:rsidP="00EF3813">
            <w:pPr>
              <w:pStyle w:val="a6"/>
              <w:numPr>
                <w:ilvl w:val="0"/>
                <w:numId w:val="13"/>
              </w:numPr>
              <w:ind w:left="0" w:firstLineChars="0" w:firstLine="0"/>
              <w:jc w:val="center"/>
              <w:textAlignment w:val="baseline"/>
              <w:rPr>
                <w:rFonts w:ascii="仿宋" w:eastAsia="仿宋" w:hAnsi="仿宋"/>
              </w:rPr>
            </w:pPr>
          </w:p>
        </w:tc>
        <w:tc>
          <w:tcPr>
            <w:tcW w:w="250" w:type="pct"/>
            <w:vMerge/>
            <w:vAlign w:val="center"/>
          </w:tcPr>
          <w:p w:rsidR="00EF3813" w:rsidRPr="009B7248" w:rsidRDefault="00EF3813" w:rsidP="003C0470">
            <w:pPr>
              <w:jc w:val="center"/>
              <w:textAlignment w:val="baseline"/>
              <w:rPr>
                <w:rFonts w:ascii="仿宋" w:eastAsia="仿宋" w:hAnsi="仿宋" w:cs="Arial"/>
              </w:rPr>
            </w:pPr>
          </w:p>
        </w:tc>
        <w:tc>
          <w:tcPr>
            <w:tcW w:w="763" w:type="pct"/>
            <w:vAlign w:val="center"/>
          </w:tcPr>
          <w:p w:rsidR="00EF3813" w:rsidRPr="009B7248" w:rsidRDefault="00EF3813" w:rsidP="003C0470">
            <w:pPr>
              <w:jc w:val="center"/>
              <w:textAlignment w:val="baseline"/>
              <w:rPr>
                <w:rFonts w:ascii="仿宋" w:eastAsia="仿宋" w:hAnsi="仿宋" w:cs="Arial"/>
              </w:rPr>
            </w:pPr>
            <w:r w:rsidRPr="009B7248">
              <w:rPr>
                <w:rFonts w:ascii="仿宋" w:eastAsia="仿宋" w:hAnsi="仿宋" w:cs="Arial"/>
              </w:rPr>
              <w:t xml:space="preserve"> 呼吸灯</w:t>
            </w:r>
          </w:p>
        </w:tc>
        <w:tc>
          <w:tcPr>
            <w:tcW w:w="3522" w:type="pct"/>
            <w:vAlign w:val="center"/>
          </w:tcPr>
          <w:p w:rsidR="00EF3813" w:rsidRPr="009B7248" w:rsidRDefault="00EF3813" w:rsidP="003C0470">
            <w:pPr>
              <w:jc w:val="left"/>
              <w:textAlignment w:val="baseline"/>
              <w:rPr>
                <w:rFonts w:ascii="仿宋" w:eastAsia="仿宋" w:hAnsi="仿宋" w:cs="Arial"/>
              </w:rPr>
            </w:pPr>
            <w:r w:rsidRPr="009B7248">
              <w:rPr>
                <w:rFonts w:ascii="仿宋" w:eastAsia="仿宋" w:hAnsi="仿宋" w:cs="Arial"/>
              </w:rPr>
              <w:t xml:space="preserve"> 乳白色：接通电源不放入PDA 常亮；接通电源放入NDA充电呼吸灯闪烁；充满电时呼吸灯常亮。</w:t>
            </w:r>
          </w:p>
        </w:tc>
      </w:tr>
    </w:tbl>
    <w:p w:rsidR="00693546" w:rsidRPr="00EF3813" w:rsidRDefault="00693546" w:rsidP="00693546"/>
    <w:p w:rsidR="00EF3813" w:rsidRDefault="00EF3813" w:rsidP="00EF3813">
      <w:pPr>
        <w:ind w:firstLineChars="150" w:firstLine="422"/>
        <w:textAlignment w:val="baseline"/>
        <w:rPr>
          <w:rFonts w:ascii="仿宋" w:eastAsia="仿宋" w:hAnsi="仿宋"/>
          <w:b/>
          <w:sz w:val="28"/>
          <w:szCs w:val="28"/>
        </w:rPr>
      </w:pPr>
      <w:r>
        <w:rPr>
          <w:rFonts w:ascii="仿宋" w:eastAsia="仿宋" w:hAnsi="仿宋" w:hint="eastAsia"/>
          <w:b/>
          <w:sz w:val="28"/>
          <w:szCs w:val="28"/>
        </w:rPr>
        <w:t>数量</w:t>
      </w:r>
      <w:r>
        <w:rPr>
          <w:rFonts w:ascii="仿宋" w:eastAsia="仿宋" w:hAnsi="仿宋"/>
          <w:b/>
          <w:sz w:val="28"/>
          <w:szCs w:val="28"/>
        </w:rPr>
        <w:t>：</w:t>
      </w:r>
      <w:r>
        <w:rPr>
          <w:rFonts w:ascii="仿宋" w:eastAsia="仿宋" w:hAnsi="仿宋" w:hint="eastAsia"/>
          <w:b/>
          <w:sz w:val="28"/>
          <w:szCs w:val="28"/>
        </w:rPr>
        <w:t>90台</w:t>
      </w:r>
    </w:p>
    <w:p w:rsidR="00EF3813" w:rsidRDefault="00EF3813" w:rsidP="00EF3813">
      <w:pPr>
        <w:ind w:firstLineChars="150" w:firstLine="422"/>
        <w:textAlignment w:val="baseline"/>
        <w:rPr>
          <w:rFonts w:ascii="仿宋" w:eastAsia="仿宋" w:hAnsi="仿宋"/>
          <w:b/>
          <w:sz w:val="28"/>
          <w:szCs w:val="28"/>
        </w:rPr>
      </w:pPr>
      <w:r>
        <w:rPr>
          <w:rFonts w:ascii="仿宋" w:eastAsia="仿宋" w:hAnsi="仿宋" w:hint="eastAsia"/>
          <w:b/>
          <w:sz w:val="28"/>
          <w:szCs w:val="28"/>
        </w:rPr>
        <w:t>保修</w:t>
      </w:r>
      <w:r>
        <w:rPr>
          <w:rFonts w:ascii="仿宋" w:eastAsia="仿宋" w:hAnsi="仿宋"/>
          <w:b/>
          <w:sz w:val="28"/>
          <w:szCs w:val="28"/>
        </w:rPr>
        <w:t>：</w:t>
      </w:r>
      <w:r w:rsidR="00F447D1">
        <w:rPr>
          <w:rFonts w:ascii="仿宋" w:eastAsia="仿宋" w:hAnsi="仿宋" w:hint="eastAsia"/>
          <w:b/>
          <w:sz w:val="28"/>
          <w:szCs w:val="28"/>
        </w:rPr>
        <w:t>三</w:t>
      </w:r>
      <w:bookmarkStart w:id="0" w:name="_GoBack"/>
      <w:bookmarkEnd w:id="0"/>
      <w:r>
        <w:rPr>
          <w:rFonts w:ascii="仿宋" w:eastAsia="仿宋" w:hAnsi="仿宋"/>
          <w:b/>
          <w:sz w:val="28"/>
          <w:szCs w:val="28"/>
        </w:rPr>
        <w:t>年</w:t>
      </w:r>
    </w:p>
    <w:p w:rsidR="00EF3813" w:rsidRDefault="00EF3813" w:rsidP="00EF3813">
      <w:pPr>
        <w:ind w:firstLineChars="150" w:firstLine="422"/>
        <w:textAlignment w:val="baseline"/>
        <w:rPr>
          <w:rFonts w:ascii="仿宋" w:eastAsia="仿宋" w:hAnsi="仿宋"/>
          <w:b/>
          <w:sz w:val="28"/>
          <w:szCs w:val="28"/>
        </w:rPr>
      </w:pPr>
      <w:r>
        <w:rPr>
          <w:rFonts w:ascii="仿宋" w:eastAsia="仿宋" w:hAnsi="仿宋" w:hint="eastAsia"/>
          <w:b/>
          <w:sz w:val="28"/>
          <w:szCs w:val="28"/>
        </w:rPr>
        <w:t>到货期</w:t>
      </w:r>
      <w:r>
        <w:rPr>
          <w:rFonts w:ascii="仿宋" w:eastAsia="仿宋" w:hAnsi="仿宋"/>
          <w:b/>
          <w:sz w:val="28"/>
          <w:szCs w:val="28"/>
        </w:rPr>
        <w:t>：一个月内</w:t>
      </w:r>
    </w:p>
    <w:p w:rsidR="00EF3813" w:rsidRPr="00601113" w:rsidRDefault="00EF3813" w:rsidP="00EF3813">
      <w:pPr>
        <w:ind w:firstLineChars="150" w:firstLine="422"/>
        <w:textAlignment w:val="baseline"/>
        <w:rPr>
          <w:rFonts w:ascii="仿宋" w:eastAsia="仿宋" w:hAnsi="仿宋"/>
          <w:b/>
          <w:sz w:val="28"/>
          <w:szCs w:val="28"/>
        </w:rPr>
      </w:pPr>
      <w:r>
        <w:rPr>
          <w:rFonts w:ascii="仿宋" w:eastAsia="仿宋" w:hAnsi="仿宋" w:hint="eastAsia"/>
          <w:b/>
          <w:sz w:val="28"/>
          <w:szCs w:val="28"/>
        </w:rPr>
        <w:t>预算</w:t>
      </w:r>
      <w:r>
        <w:rPr>
          <w:rFonts w:ascii="仿宋" w:eastAsia="仿宋" w:hAnsi="仿宋"/>
          <w:b/>
          <w:sz w:val="28"/>
          <w:szCs w:val="28"/>
        </w:rPr>
        <w:t>：</w:t>
      </w:r>
      <w:r>
        <w:rPr>
          <w:rFonts w:ascii="仿宋" w:eastAsia="仿宋" w:hAnsi="仿宋" w:hint="eastAsia"/>
          <w:b/>
          <w:sz w:val="28"/>
          <w:szCs w:val="28"/>
        </w:rPr>
        <w:t>43万元</w:t>
      </w:r>
    </w:p>
    <w:p w:rsidR="004176E4" w:rsidRDefault="004176E4" w:rsidP="004176E4">
      <w:pPr>
        <w:rPr>
          <w:szCs w:val="21"/>
        </w:rPr>
      </w:pPr>
    </w:p>
    <w:p w:rsidR="00C24F8B" w:rsidRPr="004176E4"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lastRenderedPageBreak/>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北京三甲医院近三年业绩（合同和发票复印件）</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w:t>
      </w:r>
      <w:proofErr w:type="gramStart"/>
      <w:r w:rsidRPr="00110D75">
        <w:rPr>
          <w:rFonts w:asciiTheme="minorEastAsia" w:eastAsiaTheme="minorEastAsia" w:hAnsiTheme="minorEastAsia" w:hint="eastAsia"/>
          <w:szCs w:val="21"/>
        </w:rPr>
        <w:t>包要求</w:t>
      </w:r>
      <w:proofErr w:type="gramEnd"/>
      <w:r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FE10E3">
        <w:rPr>
          <w:rFonts w:asciiTheme="minorEastAsia" w:eastAsiaTheme="minorEastAsia" w:hAnsiTheme="minorEastAsia" w:hint="eastAsia"/>
          <w:szCs w:val="21"/>
        </w:rPr>
        <w:t>8</w:t>
      </w:r>
      <w:r w:rsidRPr="00196FAE">
        <w:rPr>
          <w:rFonts w:asciiTheme="minorEastAsia" w:eastAsiaTheme="minorEastAsia" w:hAnsiTheme="minorEastAsia" w:hint="eastAsia"/>
          <w:szCs w:val="21"/>
        </w:rPr>
        <w:t>月</w:t>
      </w:r>
      <w:r w:rsidR="00FE10E3">
        <w:rPr>
          <w:rFonts w:asciiTheme="minorEastAsia" w:eastAsiaTheme="minorEastAsia" w:hAnsiTheme="minorEastAsia" w:hint="eastAsia"/>
          <w:szCs w:val="21"/>
        </w:rPr>
        <w:t>5</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FE10E3">
        <w:rPr>
          <w:rFonts w:asciiTheme="minorEastAsia" w:eastAsiaTheme="minorEastAsia" w:hAnsiTheme="minorEastAsia" w:hint="eastAsia"/>
          <w:szCs w:val="21"/>
        </w:rPr>
        <w:t>十五</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FE10E3">
        <w:rPr>
          <w:rFonts w:asciiTheme="minorEastAsia" w:eastAsiaTheme="minorEastAsia" w:hAnsiTheme="minorEastAsia"/>
          <w:szCs w:val="21"/>
        </w:rPr>
        <w:t>8</w:t>
      </w:r>
      <w:r w:rsidRPr="00196FAE">
        <w:rPr>
          <w:rFonts w:asciiTheme="minorEastAsia" w:eastAsiaTheme="minorEastAsia" w:hAnsiTheme="minorEastAsia" w:hint="eastAsia"/>
          <w:szCs w:val="21"/>
        </w:rPr>
        <w:t>月</w:t>
      </w:r>
      <w:r w:rsidR="00FE10E3">
        <w:rPr>
          <w:rFonts w:asciiTheme="minorEastAsia" w:eastAsiaTheme="minorEastAsia" w:hAnsiTheme="minorEastAsia"/>
          <w:szCs w:val="21"/>
        </w:rPr>
        <w:t>5</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FE10E3">
        <w:rPr>
          <w:rFonts w:asciiTheme="minorEastAsia" w:eastAsiaTheme="minorEastAsia" w:hAnsiTheme="minorEastAsia"/>
          <w:szCs w:val="21"/>
        </w:rPr>
        <w:t>8</w:t>
      </w:r>
      <w:r w:rsidRPr="00196FAE">
        <w:rPr>
          <w:rFonts w:asciiTheme="minorEastAsia" w:eastAsiaTheme="minorEastAsia" w:hAnsiTheme="minorEastAsia" w:hint="eastAsia"/>
          <w:szCs w:val="21"/>
        </w:rPr>
        <w:t>月</w:t>
      </w:r>
      <w:r w:rsidR="00FE10E3">
        <w:rPr>
          <w:rFonts w:asciiTheme="minorEastAsia" w:eastAsiaTheme="minorEastAsia" w:hAnsiTheme="minorEastAsia"/>
          <w:szCs w:val="21"/>
        </w:rPr>
        <w:t>5</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lastRenderedPageBreak/>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lastRenderedPageBreak/>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w:t>
      </w:r>
      <w:r>
        <w:rPr>
          <w:rFonts w:ascii="宋体" w:hAnsi="宋体" w:hint="eastAsia"/>
          <w:sz w:val="24"/>
        </w:rPr>
        <w:lastRenderedPageBreak/>
        <w:t>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7ABB" w:rsidRDefault="00F57ABB" w:rsidP="00C35CAB">
      <w:r>
        <w:separator/>
      </w:r>
    </w:p>
  </w:endnote>
  <w:endnote w:type="continuationSeparator" w:id="0">
    <w:p w:rsidR="00F57ABB" w:rsidRDefault="00F57ABB"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7ABB" w:rsidRDefault="00F57ABB" w:rsidP="00C35CAB">
      <w:r>
        <w:separator/>
      </w:r>
    </w:p>
  </w:footnote>
  <w:footnote w:type="continuationSeparator" w:id="0">
    <w:p w:rsidR="00F57ABB" w:rsidRDefault="00F57ABB"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7">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8">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1"/>
  </w:num>
  <w:num w:numId="3">
    <w:abstractNumId w:val="10"/>
  </w:num>
  <w:num w:numId="4">
    <w:abstractNumId w:val="7"/>
  </w:num>
  <w:num w:numId="5">
    <w:abstractNumId w:val="5"/>
  </w:num>
  <w:num w:numId="6">
    <w:abstractNumId w:val="12"/>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4"/>
  </w:num>
  <w:num w:numId="10">
    <w:abstractNumId w:val="1"/>
  </w:num>
  <w:num w:numId="11">
    <w:abstractNumId w:val="0"/>
  </w:num>
  <w:num w:numId="12">
    <w:abstractNumId w:val="6"/>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1180"/>
    <w:rsid w:val="00053C5A"/>
    <w:rsid w:val="00055282"/>
    <w:rsid w:val="00065597"/>
    <w:rsid w:val="00071F48"/>
    <w:rsid w:val="00072BFF"/>
    <w:rsid w:val="00073C73"/>
    <w:rsid w:val="0008280B"/>
    <w:rsid w:val="000857D8"/>
    <w:rsid w:val="000911EC"/>
    <w:rsid w:val="000925DD"/>
    <w:rsid w:val="00094ED3"/>
    <w:rsid w:val="00097CF5"/>
    <w:rsid w:val="000A2508"/>
    <w:rsid w:val="000A644E"/>
    <w:rsid w:val="000B0F10"/>
    <w:rsid w:val="000B3E7D"/>
    <w:rsid w:val="000B4494"/>
    <w:rsid w:val="000B7191"/>
    <w:rsid w:val="000B7802"/>
    <w:rsid w:val="000C035B"/>
    <w:rsid w:val="000E0E55"/>
    <w:rsid w:val="000E3512"/>
    <w:rsid w:val="000F2F8C"/>
    <w:rsid w:val="00104335"/>
    <w:rsid w:val="00104611"/>
    <w:rsid w:val="0010565C"/>
    <w:rsid w:val="00105CFD"/>
    <w:rsid w:val="00110D75"/>
    <w:rsid w:val="00117A90"/>
    <w:rsid w:val="00126DB1"/>
    <w:rsid w:val="0013613D"/>
    <w:rsid w:val="001430BD"/>
    <w:rsid w:val="00144722"/>
    <w:rsid w:val="00152B6F"/>
    <w:rsid w:val="00174551"/>
    <w:rsid w:val="00177905"/>
    <w:rsid w:val="00184585"/>
    <w:rsid w:val="00186730"/>
    <w:rsid w:val="001939F2"/>
    <w:rsid w:val="00196FAE"/>
    <w:rsid w:val="001A4A92"/>
    <w:rsid w:val="001A563F"/>
    <w:rsid w:val="001B0A59"/>
    <w:rsid w:val="001D2359"/>
    <w:rsid w:val="001D42E8"/>
    <w:rsid w:val="001E1F6B"/>
    <w:rsid w:val="001E73C4"/>
    <w:rsid w:val="001E7405"/>
    <w:rsid w:val="001F2DD9"/>
    <w:rsid w:val="001F2F2F"/>
    <w:rsid w:val="001F359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93C"/>
    <w:rsid w:val="002A2C93"/>
    <w:rsid w:val="002A2E27"/>
    <w:rsid w:val="002A42B9"/>
    <w:rsid w:val="002A4CBC"/>
    <w:rsid w:val="002C6041"/>
    <w:rsid w:val="002C6BFE"/>
    <w:rsid w:val="002D3EFE"/>
    <w:rsid w:val="002E4F63"/>
    <w:rsid w:val="002F22C3"/>
    <w:rsid w:val="002F620B"/>
    <w:rsid w:val="002F6D3F"/>
    <w:rsid w:val="00305EB0"/>
    <w:rsid w:val="00306665"/>
    <w:rsid w:val="00310422"/>
    <w:rsid w:val="0033251C"/>
    <w:rsid w:val="00333B68"/>
    <w:rsid w:val="00336A08"/>
    <w:rsid w:val="00342B1C"/>
    <w:rsid w:val="00343EB4"/>
    <w:rsid w:val="003472D4"/>
    <w:rsid w:val="00352967"/>
    <w:rsid w:val="00362560"/>
    <w:rsid w:val="00363277"/>
    <w:rsid w:val="00363D7D"/>
    <w:rsid w:val="003663C7"/>
    <w:rsid w:val="00367A6A"/>
    <w:rsid w:val="0037542B"/>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82841"/>
    <w:rsid w:val="00483FC9"/>
    <w:rsid w:val="00491D0F"/>
    <w:rsid w:val="004A2211"/>
    <w:rsid w:val="004A5D08"/>
    <w:rsid w:val="004A6911"/>
    <w:rsid w:val="004A79AC"/>
    <w:rsid w:val="004B067E"/>
    <w:rsid w:val="004B58E0"/>
    <w:rsid w:val="004C58ED"/>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627A6"/>
    <w:rsid w:val="008645B2"/>
    <w:rsid w:val="00872D85"/>
    <w:rsid w:val="00872F46"/>
    <w:rsid w:val="008802F5"/>
    <w:rsid w:val="008864A7"/>
    <w:rsid w:val="00886FC9"/>
    <w:rsid w:val="008879CB"/>
    <w:rsid w:val="00895EDA"/>
    <w:rsid w:val="008B49EF"/>
    <w:rsid w:val="008B73F4"/>
    <w:rsid w:val="008C309A"/>
    <w:rsid w:val="008C3EB4"/>
    <w:rsid w:val="008D3E70"/>
    <w:rsid w:val="008D555D"/>
    <w:rsid w:val="008F18ED"/>
    <w:rsid w:val="008F712D"/>
    <w:rsid w:val="00901746"/>
    <w:rsid w:val="00903442"/>
    <w:rsid w:val="00904DB5"/>
    <w:rsid w:val="00915C47"/>
    <w:rsid w:val="00916809"/>
    <w:rsid w:val="00924D25"/>
    <w:rsid w:val="009339F6"/>
    <w:rsid w:val="009374AC"/>
    <w:rsid w:val="0094213F"/>
    <w:rsid w:val="00952C92"/>
    <w:rsid w:val="0095590B"/>
    <w:rsid w:val="00957D23"/>
    <w:rsid w:val="00961245"/>
    <w:rsid w:val="0096344C"/>
    <w:rsid w:val="009748FE"/>
    <w:rsid w:val="00986C64"/>
    <w:rsid w:val="00991F68"/>
    <w:rsid w:val="009A281E"/>
    <w:rsid w:val="009A483D"/>
    <w:rsid w:val="009A58EB"/>
    <w:rsid w:val="009A6A1B"/>
    <w:rsid w:val="009B221A"/>
    <w:rsid w:val="009C3BC3"/>
    <w:rsid w:val="009C526C"/>
    <w:rsid w:val="009D12B4"/>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2A15"/>
    <w:rsid w:val="00A83F98"/>
    <w:rsid w:val="00A84145"/>
    <w:rsid w:val="00A8581A"/>
    <w:rsid w:val="00A91A36"/>
    <w:rsid w:val="00A94A07"/>
    <w:rsid w:val="00AA35FD"/>
    <w:rsid w:val="00AA3790"/>
    <w:rsid w:val="00AA55F4"/>
    <w:rsid w:val="00AB554F"/>
    <w:rsid w:val="00AC33EB"/>
    <w:rsid w:val="00AC5F9D"/>
    <w:rsid w:val="00AC7766"/>
    <w:rsid w:val="00AC7C00"/>
    <w:rsid w:val="00AD1C0B"/>
    <w:rsid w:val="00AD6627"/>
    <w:rsid w:val="00AE7C6C"/>
    <w:rsid w:val="00AF4B65"/>
    <w:rsid w:val="00B370FE"/>
    <w:rsid w:val="00B41EE6"/>
    <w:rsid w:val="00B42B51"/>
    <w:rsid w:val="00B44746"/>
    <w:rsid w:val="00B4768B"/>
    <w:rsid w:val="00B47B08"/>
    <w:rsid w:val="00B5559E"/>
    <w:rsid w:val="00B648C7"/>
    <w:rsid w:val="00B64EF2"/>
    <w:rsid w:val="00B66C93"/>
    <w:rsid w:val="00B67BAA"/>
    <w:rsid w:val="00B70D98"/>
    <w:rsid w:val="00B7306A"/>
    <w:rsid w:val="00B80662"/>
    <w:rsid w:val="00B85487"/>
    <w:rsid w:val="00B87D8E"/>
    <w:rsid w:val="00BA56E4"/>
    <w:rsid w:val="00BB5D3E"/>
    <w:rsid w:val="00BC0FD1"/>
    <w:rsid w:val="00BC3D9F"/>
    <w:rsid w:val="00BD545E"/>
    <w:rsid w:val="00BE3786"/>
    <w:rsid w:val="00BE3C21"/>
    <w:rsid w:val="00C000DC"/>
    <w:rsid w:val="00C14423"/>
    <w:rsid w:val="00C170AE"/>
    <w:rsid w:val="00C24F8B"/>
    <w:rsid w:val="00C26729"/>
    <w:rsid w:val="00C27463"/>
    <w:rsid w:val="00C30094"/>
    <w:rsid w:val="00C31450"/>
    <w:rsid w:val="00C35CAB"/>
    <w:rsid w:val="00C37840"/>
    <w:rsid w:val="00C478A0"/>
    <w:rsid w:val="00C614AB"/>
    <w:rsid w:val="00C62568"/>
    <w:rsid w:val="00C70F4C"/>
    <w:rsid w:val="00C72671"/>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2FE3"/>
    <w:rsid w:val="00CF1A23"/>
    <w:rsid w:val="00D12E44"/>
    <w:rsid w:val="00D35F9C"/>
    <w:rsid w:val="00D4011E"/>
    <w:rsid w:val="00D41668"/>
    <w:rsid w:val="00D52834"/>
    <w:rsid w:val="00D5772D"/>
    <w:rsid w:val="00D624F6"/>
    <w:rsid w:val="00D64DE0"/>
    <w:rsid w:val="00D6759A"/>
    <w:rsid w:val="00D72D7F"/>
    <w:rsid w:val="00D771EC"/>
    <w:rsid w:val="00D8102E"/>
    <w:rsid w:val="00D85944"/>
    <w:rsid w:val="00D97CFA"/>
    <w:rsid w:val="00DA5771"/>
    <w:rsid w:val="00DB1FE4"/>
    <w:rsid w:val="00DB333A"/>
    <w:rsid w:val="00DD37F0"/>
    <w:rsid w:val="00DE1110"/>
    <w:rsid w:val="00DE281A"/>
    <w:rsid w:val="00DE2FED"/>
    <w:rsid w:val="00DF2BE4"/>
    <w:rsid w:val="00DF5207"/>
    <w:rsid w:val="00DF70CB"/>
    <w:rsid w:val="00E07E85"/>
    <w:rsid w:val="00E15ED2"/>
    <w:rsid w:val="00E17CDF"/>
    <w:rsid w:val="00E20089"/>
    <w:rsid w:val="00E24802"/>
    <w:rsid w:val="00E33A7C"/>
    <w:rsid w:val="00E35A31"/>
    <w:rsid w:val="00E415F0"/>
    <w:rsid w:val="00E4438E"/>
    <w:rsid w:val="00E46DAE"/>
    <w:rsid w:val="00E7139E"/>
    <w:rsid w:val="00E72063"/>
    <w:rsid w:val="00E728C7"/>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5D2A"/>
    <w:rsid w:val="00EF3813"/>
    <w:rsid w:val="00EF76E6"/>
    <w:rsid w:val="00F03EA7"/>
    <w:rsid w:val="00F062A4"/>
    <w:rsid w:val="00F149E7"/>
    <w:rsid w:val="00F23831"/>
    <w:rsid w:val="00F2518A"/>
    <w:rsid w:val="00F25A8A"/>
    <w:rsid w:val="00F32BF5"/>
    <w:rsid w:val="00F35D1C"/>
    <w:rsid w:val="00F42AD6"/>
    <w:rsid w:val="00F447D1"/>
    <w:rsid w:val="00F53A42"/>
    <w:rsid w:val="00F53A88"/>
    <w:rsid w:val="00F55128"/>
    <w:rsid w:val="00F57ABB"/>
    <w:rsid w:val="00F61F2D"/>
    <w:rsid w:val="00F63102"/>
    <w:rsid w:val="00F651EA"/>
    <w:rsid w:val="00F85041"/>
    <w:rsid w:val="00F94421"/>
    <w:rsid w:val="00FA1DDE"/>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0FB54E-CEB7-4030-9949-CBDCE9DEF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7</Pages>
  <Words>895</Words>
  <Characters>5103</Characters>
  <Application>Microsoft Office Word</Application>
  <DocSecurity>0</DocSecurity>
  <Lines>42</Lines>
  <Paragraphs>11</Paragraphs>
  <ScaleCrop>false</ScaleCrop>
  <Company/>
  <LinksUpToDate>false</LinksUpToDate>
  <CharactersWithSpaces>5987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27</cp:revision>
  <cp:lastPrinted>2015-07-01T23:52:00Z</cp:lastPrinted>
  <dcterms:created xsi:type="dcterms:W3CDTF">2021-03-18T02:48:00Z</dcterms:created>
  <dcterms:modified xsi:type="dcterms:W3CDTF">2021-07-29T06:10:00Z</dcterms:modified>
</cp:coreProperties>
</file>